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11401">
      <w:pPr>
        <w:pStyle w:val="2"/>
        <w:bidi w:val="0"/>
      </w:pPr>
      <w:bookmarkStart w:id="0" w:name="_Toc3907"/>
      <w:r>
        <w:rPr>
          <w:rFonts w:hint="eastAsia"/>
          <w:lang w:val="en-US" w:eastAsia="zh-CN"/>
        </w:rPr>
        <w:t>湄洲湾职业技术学院课程标准原则性意见</w:t>
      </w:r>
      <w:bookmarkEnd w:id="0"/>
    </w:p>
    <w:p w14:paraId="4E51470B">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outlineLvl w:val="0"/>
        <w:rPr>
          <w:rFonts w:hint="eastAsia" w:ascii="仿宋" w:hAnsi="仿宋" w:eastAsia="仿宋" w:cs="仿宋"/>
          <w:color w:val="000000" w:themeColor="text1"/>
          <w:sz w:val="28"/>
          <w:szCs w:val="28"/>
          <w14:textFill>
            <w14:solidFill>
              <w14:schemeClr w14:val="tx1"/>
            </w14:solidFill>
          </w14:textFill>
        </w:rPr>
      </w:pPr>
      <w:bookmarkStart w:id="1" w:name="_Toc13001"/>
      <w:bookmarkStart w:id="2" w:name="_Toc800"/>
      <w:bookmarkStart w:id="3" w:name="_Toc29093"/>
      <w:bookmarkStart w:id="4" w:name="_Toc15695"/>
      <w:r>
        <w:rPr>
          <w:rFonts w:hint="eastAsia" w:ascii="仿宋" w:hAnsi="仿宋" w:eastAsia="仿宋" w:cs="仿宋"/>
          <w:b/>
          <w:bCs/>
          <w:color w:val="000000" w:themeColor="text1"/>
          <w:kern w:val="0"/>
          <w:sz w:val="28"/>
          <w:szCs w:val="28"/>
          <w:lang w:val="en-US" w:eastAsia="zh-CN" w:bidi="ar"/>
          <w14:textFill>
            <w14:solidFill>
              <w14:schemeClr w14:val="tx1"/>
            </w14:solidFill>
          </w14:textFill>
        </w:rPr>
        <w:t>第一章 基本原则</w:t>
      </w:r>
      <w:bookmarkEnd w:id="1"/>
      <w:bookmarkEnd w:id="2"/>
      <w:bookmarkEnd w:id="3"/>
      <w:bookmarkEnd w:id="4"/>
    </w:p>
    <w:p w14:paraId="15D845AB">
      <w:pPr>
        <w:keepNext w:val="0"/>
        <w:keepLines w:val="0"/>
        <w:pageBreakBefore w:val="0"/>
        <w:widowControl w:val="0"/>
        <w:suppressLineNumbers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
          <w14:textFill>
            <w14:solidFill>
              <w14:schemeClr w14:val="tx1"/>
            </w14:solidFill>
          </w14:textFill>
        </w:rPr>
        <w:t xml:space="preserve">第一条 </w:t>
      </w: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以《关于职业院校专业人才培养方案制订与实施工作的指导意见》（教职成[2019]13号）为指导思想，进一步推进“课程思政教育、创新创业教育、现代信息技术、职业资格证书”等与专业教学内容的有机融合，推进专业教学对接最新职业标准、行业标准和岗位规范，紧贴技术进步和生产实际，调整课程结构，更新课程内容，及时将国内、国际技能竞赛标准引入相关课堂教学中，深化多种模式的课程改革。 </w:t>
      </w:r>
    </w:p>
    <w:p w14:paraId="6B3B5D89">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outlineLvl w:val="0"/>
        <w:rPr>
          <w:rFonts w:hint="eastAsia" w:ascii="仿宋" w:hAnsi="仿宋" w:eastAsia="仿宋" w:cs="仿宋"/>
          <w:color w:val="000000" w:themeColor="text1"/>
          <w:sz w:val="28"/>
          <w:szCs w:val="28"/>
          <w14:textFill>
            <w14:solidFill>
              <w14:schemeClr w14:val="tx1"/>
            </w14:solidFill>
          </w14:textFill>
        </w:rPr>
      </w:pPr>
      <w:bookmarkStart w:id="5" w:name="_Toc32424"/>
      <w:bookmarkStart w:id="6" w:name="_Toc16339"/>
      <w:bookmarkStart w:id="7" w:name="_Toc15648"/>
      <w:bookmarkStart w:id="8" w:name="_Toc16756"/>
      <w:r>
        <w:rPr>
          <w:rFonts w:hint="eastAsia" w:ascii="仿宋" w:hAnsi="仿宋" w:eastAsia="仿宋" w:cs="仿宋"/>
          <w:b/>
          <w:bCs/>
          <w:color w:val="000000" w:themeColor="text1"/>
          <w:kern w:val="0"/>
          <w:sz w:val="28"/>
          <w:szCs w:val="28"/>
          <w:lang w:val="en-US" w:eastAsia="zh-CN" w:bidi="ar"/>
          <w14:textFill>
            <w14:solidFill>
              <w14:schemeClr w14:val="tx1"/>
            </w14:solidFill>
          </w14:textFill>
        </w:rPr>
        <w:t>第二章 制（修）订范围</w:t>
      </w:r>
      <w:bookmarkEnd w:id="5"/>
      <w:bookmarkEnd w:id="6"/>
      <w:bookmarkEnd w:id="7"/>
      <w:bookmarkEnd w:id="8"/>
    </w:p>
    <w:p w14:paraId="20876F02">
      <w:pPr>
        <w:keepNext w:val="0"/>
        <w:keepLines w:val="0"/>
        <w:pageBreakBefore w:val="0"/>
        <w:widowControl w:val="0"/>
        <w:suppressLineNumbers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
          <w14:textFill>
            <w14:solidFill>
              <w14:schemeClr w14:val="tx1"/>
            </w14:solidFill>
          </w14:textFill>
        </w:rPr>
        <w:t xml:space="preserve">第二条 </w:t>
      </w: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各专业人才培养方案中所设置的各类型课程，包括公共基础类课程、专业基础类课程、专业核心类课程、拓展类课程、集中实践类课程等。课程标准修订内容包括课程简介、课程教学目标、教学内容与学时分配、课程考核与评价、课程实施保障等环节。 </w:t>
      </w:r>
    </w:p>
    <w:p w14:paraId="4CEE504B">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outlineLvl w:val="0"/>
        <w:rPr>
          <w:rFonts w:hint="eastAsia" w:ascii="仿宋" w:hAnsi="仿宋" w:eastAsia="仿宋" w:cs="仿宋"/>
          <w:color w:val="000000" w:themeColor="text1"/>
          <w:sz w:val="28"/>
          <w:szCs w:val="28"/>
          <w14:textFill>
            <w14:solidFill>
              <w14:schemeClr w14:val="tx1"/>
            </w14:solidFill>
          </w14:textFill>
        </w:rPr>
      </w:pPr>
      <w:bookmarkStart w:id="9" w:name="_Toc3318"/>
      <w:bookmarkStart w:id="10" w:name="_Toc1493"/>
      <w:bookmarkStart w:id="11" w:name="_Toc9992"/>
      <w:bookmarkStart w:id="12" w:name="_Toc2844"/>
      <w:r>
        <w:rPr>
          <w:rFonts w:hint="eastAsia" w:ascii="仿宋" w:hAnsi="仿宋" w:eastAsia="仿宋" w:cs="仿宋"/>
          <w:b/>
          <w:bCs/>
          <w:color w:val="000000" w:themeColor="text1"/>
          <w:kern w:val="0"/>
          <w:sz w:val="28"/>
          <w:szCs w:val="28"/>
          <w:lang w:val="en-US" w:eastAsia="zh-CN" w:bidi="ar"/>
          <w14:textFill>
            <w14:solidFill>
              <w14:schemeClr w14:val="tx1"/>
            </w14:solidFill>
          </w14:textFill>
        </w:rPr>
        <w:t>第三章 具体要求</w:t>
      </w:r>
      <w:bookmarkEnd w:id="9"/>
      <w:bookmarkEnd w:id="10"/>
      <w:bookmarkEnd w:id="11"/>
      <w:bookmarkEnd w:id="12"/>
    </w:p>
    <w:p w14:paraId="3E5E7402">
      <w:pPr>
        <w:keepNext w:val="0"/>
        <w:keepLines w:val="0"/>
        <w:pageBreakBefore w:val="0"/>
        <w:widowControl w:val="0"/>
        <w:suppressLineNumbers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
          <w14:textFill>
            <w14:solidFill>
              <w14:schemeClr w14:val="tx1"/>
            </w14:solidFill>
          </w14:textFill>
        </w:rPr>
        <w:t xml:space="preserve">第三条 </w:t>
      </w: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课程教学内容设计要求 </w:t>
      </w:r>
    </w:p>
    <w:p w14:paraId="6F75F7A5">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（一）体现对专业人才培养方案的支撑 </w:t>
      </w:r>
    </w:p>
    <w:p w14:paraId="045038E8">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一要认真总结现行课程标准实施的教学效果、挖掘教学亮点；二要重新分析本专业人才培养目标、规格与产业转型升级、新兴产业人才发展的对接性，准确把握课程定位，科学确定课程目标，整体优化课程内容，深化课程教学内容、教学方法和评价方式改革，充分体现对本专业人才培养方案的支撑。 </w:t>
      </w:r>
    </w:p>
    <w:p w14:paraId="665DE15E">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（二）体现“专业课程思政”教学特色 </w:t>
      </w:r>
    </w:p>
    <w:p w14:paraId="01F486D8">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各专业要积极推进“课程思政”教学改革实践，将“思政元素”有机融入课程标准、课堂教学、实训演练、评价体系中，创新教学模式，要注重思政设计与专业内容结合度，立足专业学术内涵和传承脉络，提炼出爱国情怀、法制意识、社会责任、文化自信、人文精神等要素，将立德修身廉洁守法、新时代中国特色社会主义思想、中华优秀传统文化、红色文化等思政内涵有机融入专业课程，通过全方位教学设计，将核心价值观教育元素渗透到课程教学全过程中，并在新修订的课程标准（课程目标、课程内容与教学内容等）各环节呈现课程思政改革内容，同时在课程内容安排表中的具体教学单元或模块予以标注或说明。 </w:t>
      </w:r>
    </w:p>
    <w:p w14:paraId="47E07B02">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（三）体现创新创业教育与专业深度融合教学特色 </w:t>
      </w:r>
    </w:p>
    <w:p w14:paraId="0D48CFF1">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1.专业相关课程、创新创业专门课程，要充分挖掘和充实专业课程的创新创业教育资源，将创新意识、创新思维、工匠精神等创新创业教育内容融入课程教学全过程，创新教学内容设计，新修订的课程标准应呈现创新创业教学内容，并在具体教学单元或模块予以标注或说明。 </w:t>
      </w:r>
    </w:p>
    <w:p w14:paraId="00011C6C">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2.专业核心类课程还需分配4～8课时，用于讲授新技术、新工艺、新方法等产业聚焦内容，将培养创新创业思维与专业技能有机融合起来，新修订的课程标准应呈现创新创业能力训练内容，并在具体教学单元或模块予以标注或说明（如：**特色体现）。 </w:t>
      </w:r>
    </w:p>
    <w:p w14:paraId="71C2A266">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（四）体现新工科、新文科教学特色 </w:t>
      </w:r>
    </w:p>
    <w:p w14:paraId="596F94FE">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注重新工科、新文科内涵建设，在修订课程标准时，要将云计算、物联网、互联网、大数据、人工智能等信息化、智能化或其他新兴技术引入课程教学，探索交叉融合的教学内容，以适应新兴产业、高端产业技术技能人才的需求，提高本专业学生就业质量档次。 </w:t>
      </w:r>
    </w:p>
    <w:p w14:paraId="289249CC">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（五）体现“产教融合、校企合作”教学特色 </w:t>
      </w:r>
    </w:p>
    <w:p w14:paraId="57F69096">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在修订课程标准时，产教融合课程、校企合作开发课程要精准对接最新职业标准、行业标准和岗位规范，及时将企业真实项目、案例等引入课堂教学，更新课程内容，充分体现工学结合、理实一体化教学要求，这类课程标准应由校企专家共同开发。 </w:t>
      </w:r>
    </w:p>
    <w:p w14:paraId="4032F67F">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（六）体现“分类分层”教学特色 </w:t>
      </w:r>
    </w:p>
    <w:p w14:paraId="57AB710C">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各专业应根据具体的生源结构类型（含高考生、学考生、中高职贯通三二分段、自主招生（如学徒制、订单班）、中外合作办学、来华留学生等），分类分层制定相应的课程标准，以适应不同生源结构的教学要求。 </w:t>
      </w:r>
    </w:p>
    <w:p w14:paraId="0F5B5238">
      <w:pPr>
        <w:keepNext w:val="0"/>
        <w:keepLines w:val="0"/>
        <w:pageBreakBefore w:val="0"/>
        <w:widowControl w:val="0"/>
        <w:suppressLineNumbers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
          <w14:textFill>
            <w14:solidFill>
              <w14:schemeClr w14:val="tx1"/>
            </w14:solidFill>
          </w14:textFill>
        </w:rPr>
        <w:t xml:space="preserve">第四条 </w:t>
      </w: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课程教学训练内容设计要求 </w:t>
      </w:r>
    </w:p>
    <w:p w14:paraId="5CBA3CC5">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（一）每门课程设计合理的学生技能递进训练标准（含单项技能训练标准、综合技能训练标准），充分体现理实一体教学模式改革特色，并在课程内容安排表中的具体教学单元或模块予以标注或说明。 </w:t>
      </w:r>
    </w:p>
    <w:p w14:paraId="6D5CD9FA">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（二）及时将专业对应的本行业国内、国际技能竞赛标准引入学生技能训练标准，精心安排实训项目內容，并在课程内容安排表中的具体教学单元或模块予以标注或说明（如：**技能竞赛标准）。 </w:t>
      </w:r>
    </w:p>
    <w:p w14:paraId="3147F2D0">
      <w:pPr>
        <w:keepNext w:val="0"/>
        <w:keepLines w:val="0"/>
        <w:pageBreakBefore w:val="0"/>
        <w:widowControl w:val="0"/>
        <w:suppressLineNumbers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
          <w14:textFill>
            <w14:solidFill>
              <w14:schemeClr w14:val="tx1"/>
            </w14:solidFill>
          </w14:textFill>
        </w:rPr>
        <w:t xml:space="preserve">第五条 </w:t>
      </w: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课程教学评价标准 </w:t>
      </w:r>
    </w:p>
    <w:p w14:paraId="61A811E8">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每门课程都要针对学生学习效果设计多样化评价体系，合理评价学生掌握知识、技能、素质能力。 </w:t>
      </w:r>
    </w:p>
    <w:p w14:paraId="4D34BC16">
      <w:pPr>
        <w:keepNext w:val="0"/>
        <w:keepLines w:val="0"/>
        <w:pageBreakBefore w:val="0"/>
        <w:widowControl w:val="0"/>
        <w:suppressLineNumbers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
          <w14:textFill>
            <w14:solidFill>
              <w14:schemeClr w14:val="tx1"/>
            </w14:solidFill>
          </w14:textFill>
        </w:rPr>
        <w:t xml:space="preserve">第六条 </w:t>
      </w: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其它说明 </w:t>
      </w:r>
    </w:p>
    <w:p w14:paraId="695C05A7">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（一）课程实行归口管理。课程归口开课部门、教研室负责组织课程标准制订（或修订）、审核、论证、实施及开展相应的教学研究等。 </w:t>
      </w:r>
    </w:p>
    <w:p w14:paraId="29CB475F">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（二）教育部已出台教学标准的课程，必须遵照执行。其中，《顶岗实习》课程标准应根据教育部公布的首批《职业学校专业顶岗实习标准》（教职成厅函〔2016〕29 号）、第二批《职业学校专业顶岗实习标准》（教职成函〔2018〕1 号）、职业学校专业（类）岗位实习标准执行，标准文本可在教育部网站（http://www.moe.gov.cn/s78/A07/zcs_ztzl/2017_zt06/17zt06_bznr/bznr_zzdgsxbz/）查询下载，部分专业没有国家统一的课程标准，则应根据教育部、省级相关文件精神和要求，进行制定或修订。 </w:t>
      </w:r>
    </w:p>
    <w:p w14:paraId="1A982B0E">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（三）同一课程名称，学分不同的需独立编制课程标准，学分相同、教学内容相近仅编制一个课程标准。 </w:t>
      </w:r>
    </w:p>
    <w:p w14:paraId="6E011BDE">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outlineLvl w:val="0"/>
        <w:rPr>
          <w:rFonts w:hint="eastAsia" w:ascii="仿宋" w:hAnsi="仿宋" w:eastAsia="仿宋" w:cs="仿宋"/>
          <w:color w:val="000000" w:themeColor="text1"/>
          <w:sz w:val="28"/>
          <w:szCs w:val="28"/>
          <w14:textFill>
            <w14:solidFill>
              <w14:schemeClr w14:val="tx1"/>
            </w14:solidFill>
          </w14:textFill>
        </w:rPr>
      </w:pPr>
      <w:bookmarkStart w:id="13" w:name="_Toc5008"/>
      <w:bookmarkStart w:id="14" w:name="_Toc14188"/>
      <w:bookmarkStart w:id="15" w:name="_Toc4919"/>
      <w:bookmarkStart w:id="16" w:name="_Toc31425"/>
      <w:r>
        <w:rPr>
          <w:rFonts w:hint="eastAsia" w:ascii="仿宋" w:hAnsi="仿宋" w:eastAsia="仿宋" w:cs="仿宋"/>
          <w:b/>
          <w:bCs/>
          <w:color w:val="000000" w:themeColor="text1"/>
          <w:kern w:val="0"/>
          <w:sz w:val="28"/>
          <w:szCs w:val="28"/>
          <w:lang w:val="en-US" w:eastAsia="zh-CN" w:bidi="ar"/>
          <w14:textFill>
            <w14:solidFill>
              <w14:schemeClr w14:val="tx1"/>
            </w14:solidFill>
          </w14:textFill>
        </w:rPr>
        <w:t>第四章 进度安排及制（修）订流程</w:t>
      </w:r>
      <w:bookmarkEnd w:id="13"/>
      <w:bookmarkEnd w:id="14"/>
      <w:bookmarkEnd w:id="15"/>
      <w:bookmarkEnd w:id="16"/>
    </w:p>
    <w:p w14:paraId="32D0338A">
      <w:pPr>
        <w:keepNext w:val="0"/>
        <w:keepLines w:val="0"/>
        <w:pageBreakBefore w:val="0"/>
        <w:widowControl w:val="0"/>
        <w:suppressLineNumbers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
          <w14:textFill>
            <w14:solidFill>
              <w14:schemeClr w14:val="tx1"/>
            </w14:solidFill>
          </w14:textFill>
        </w:rPr>
        <w:t xml:space="preserve">第七条 </w:t>
      </w: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进度安排 </w:t>
      </w:r>
    </w:p>
    <w:p w14:paraId="587F7852">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原则上课程标准制（修）订为每年8月末提交秋季学期所有开设课程的课程标准，每年2月末提交春季学期所有开设课程的课程标准。</w:t>
      </w:r>
    </w:p>
    <w:p w14:paraId="632568B1">
      <w:pPr>
        <w:keepNext w:val="0"/>
        <w:keepLines w:val="0"/>
        <w:pageBreakBefore w:val="0"/>
        <w:widowControl w:val="0"/>
        <w:suppressLineNumbers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
          <w14:textFill>
            <w14:solidFill>
              <w14:schemeClr w14:val="tx1"/>
            </w14:solidFill>
          </w14:textFill>
        </w:rPr>
        <w:t xml:space="preserve">第八条 </w:t>
      </w: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制（修）订流程 </w:t>
      </w:r>
    </w:p>
    <w:p w14:paraId="2B172592">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（一）课程小组负责制（修）订（各编写组完成课程标准制定） </w:t>
      </w:r>
    </w:p>
    <w:p w14:paraId="746E7871">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1.要求各教学单位成立课程标准编写工作领导组，召开专项工作动员大会，组织学习文件并指定每门课程的课程标准编写组负责人和课程团队成员，课程负责人应为该课程的主讲教师，每门课程编写组至少3人以上（原则上所有专业课程均须包含企业人员）。</w:t>
      </w:r>
    </w:p>
    <w:p w14:paraId="1B8235BA">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2.严格按照各专业人才培养方案所设置的课程学分和学时要求、课程标准模版要求进行制（修）订。 </w:t>
      </w:r>
    </w:p>
    <w:p w14:paraId="15AFE978">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（二）专业（教研室）负责组织论证（各专业完成专家论证） </w:t>
      </w:r>
    </w:p>
    <w:p w14:paraId="609F1B7E">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各专业（教研室）要组织专业（教研室）负责人、课程负责人、任课教师、行业企业专家和校外专家（不少于5人）等对每门课程的课程标准进行论证。论证时着重评议该课程的课程目标定位、课程教学内容设计、课程教学考核评价是否符合专业标准要求，是否重点体现数字技术、信息化技术、课程思政内容等三个方面教学改革特色要求，并填写《课程标准专家论证意见表》，参加论证专家需签名。</w:t>
      </w:r>
    </w:p>
    <w:p w14:paraId="07EDDCD2">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（三）教学单位负责组织验收（各教学单位完成系院验收） </w:t>
      </w:r>
    </w:p>
    <w:p w14:paraId="5DCE7931">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color w:val="000000" w:themeColor="text1"/>
          <w:kern w:val="0"/>
          <w:sz w:val="28"/>
          <w:szCs w:val="28"/>
          <w:highlight w:val="yellow"/>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各教学单位成立验收小组，督促课程标准编写组完善课程标准；不通过课程限期整改。验收通过后，教学单位汇总本年度所有课程标准提交至教务处。</w:t>
      </w:r>
    </w:p>
    <w:p w14:paraId="5265170D">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（四）教务处组织学院层面会审（集中教学单位教学负责人、专家集中会审） </w:t>
      </w:r>
    </w:p>
    <w:p w14:paraId="62817AA3">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1.教务处组织教学单位集中会审和专家评议，给出会审成绩（优秀、合格、不合格）及建议。 </w:t>
      </w:r>
    </w:p>
    <w:p w14:paraId="29908C02">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2.不合格课程组织各教学单位再次会审，提出整改意见和期限。</w:t>
      </w:r>
    </w:p>
    <w:p w14:paraId="295982D9">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3.教务处每年组织</w:t>
      </w: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专家评审课程标准，获得优秀课程标准制作团队给予相关奖励。</w:t>
      </w: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 </w:t>
      </w:r>
    </w:p>
    <w:p w14:paraId="34A1B21C">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第九条 汇编要求 </w:t>
      </w:r>
    </w:p>
    <w:p w14:paraId="50DA8731">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（一）全校性开设的课程（含思政课程、公共基础类课程、就业指导类课程等），由各课程归口的教学单位负责制（修）订、论证、验收、排版，经教学单位负责人签字盖章后，提交教务处统一汇编成册。 </w:t>
      </w:r>
    </w:p>
    <w:p w14:paraId="0B22782B">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二）专业类课程（含专业基础课、专业核心课、专业拓展课、集中实践课等），由各教学单位负责制（修）订、论证、审核、验收、排版，经部门负责人签字盖章后，以二级系院为单位汇编成册，按专业顺序、设二级目录（目录需自动生成），一级目录为专业名称、二级目录为课程名称。不同专业方向，若有相同课程标准，切勿重复列入。 </w:t>
      </w:r>
    </w:p>
    <w:p w14:paraId="5D56A66F">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附件：1.《XXX》课程标准模板；</w:t>
      </w:r>
    </w:p>
    <w:p w14:paraId="614342E6">
      <w:pPr>
        <w:keepNext w:val="0"/>
        <w:keepLines w:val="0"/>
        <w:pageBreakBefore w:val="0"/>
        <w:widowControl w:val="0"/>
        <w:suppressLineNumbers w:val="0"/>
        <w:kinsoku/>
        <w:wordWrap/>
        <w:overflowPunct/>
        <w:topLinePunct w:val="0"/>
        <w:autoSpaceDE/>
        <w:autoSpaceDN/>
        <w:bidi w:val="0"/>
        <w:adjustRightInd/>
        <w:snapToGrid/>
        <w:spacing w:line="520" w:lineRule="exact"/>
        <w:ind w:firstLine="1400" w:firstLineChars="500"/>
        <w:jc w:val="both"/>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2.课程思政课程标准撰写操作手册（试行）；</w:t>
      </w:r>
    </w:p>
    <w:p w14:paraId="6C91658C">
      <w:pPr>
        <w:keepNext w:val="0"/>
        <w:keepLines w:val="0"/>
        <w:pageBreakBefore w:val="0"/>
        <w:widowControl w:val="0"/>
        <w:suppressLineNumbers w:val="0"/>
        <w:kinsoku/>
        <w:wordWrap/>
        <w:overflowPunct/>
        <w:topLinePunct w:val="0"/>
        <w:autoSpaceDE/>
        <w:autoSpaceDN/>
        <w:bidi w:val="0"/>
        <w:adjustRightInd/>
        <w:snapToGrid/>
        <w:spacing w:line="520" w:lineRule="exact"/>
        <w:ind w:firstLine="1400" w:firstLineChars="500"/>
        <w:jc w:val="both"/>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3.课程标准案例；</w:t>
      </w:r>
    </w:p>
    <w:p w14:paraId="0F2BBE80">
      <w:pPr>
        <w:keepNext w:val="0"/>
        <w:keepLines w:val="0"/>
        <w:pageBreakBefore w:val="0"/>
        <w:widowControl w:val="0"/>
        <w:suppressLineNumbers w:val="0"/>
        <w:kinsoku/>
        <w:wordWrap/>
        <w:overflowPunct/>
        <w:topLinePunct w:val="0"/>
        <w:autoSpaceDE/>
        <w:autoSpaceDN/>
        <w:bidi w:val="0"/>
        <w:adjustRightInd/>
        <w:snapToGrid/>
        <w:spacing w:line="520" w:lineRule="exact"/>
        <w:ind w:firstLine="1400" w:firstLineChars="500"/>
        <w:jc w:val="both"/>
        <w:textAlignment w:val="auto"/>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4.课程标准专家论证意见表；</w:t>
      </w:r>
    </w:p>
    <w:p w14:paraId="6B08FD44">
      <w:pPr>
        <w:keepNext w:val="0"/>
        <w:keepLines w:val="0"/>
        <w:pageBreakBefore w:val="0"/>
        <w:widowControl w:val="0"/>
        <w:suppressLineNumbers w:val="0"/>
        <w:kinsoku/>
        <w:wordWrap/>
        <w:overflowPunct/>
        <w:topLinePunct w:val="0"/>
        <w:autoSpaceDE/>
        <w:autoSpaceDN/>
        <w:bidi w:val="0"/>
        <w:adjustRightInd/>
        <w:snapToGrid/>
        <w:spacing w:line="520" w:lineRule="exact"/>
        <w:ind w:firstLine="1400" w:firstLineChars="500"/>
        <w:jc w:val="both"/>
        <w:textAlignment w:val="auto"/>
        <w:rPr>
          <w:rFonts w:hint="default"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5.课程标准制定流程图。</w:t>
      </w:r>
    </w:p>
    <w:p w14:paraId="096EA006">
      <w:pPr>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br w:type="page"/>
      </w:r>
    </w:p>
    <w:p w14:paraId="75543D7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附件1</w:t>
      </w:r>
    </w:p>
    <w:tbl>
      <w:tblPr>
        <w:tblStyle w:val="8"/>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
        <w:gridCol w:w="4320"/>
        <w:gridCol w:w="293"/>
        <w:gridCol w:w="3953"/>
        <w:gridCol w:w="294"/>
      </w:tblGrid>
      <w:tr w14:paraId="5801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135" w:type="dxa"/>
            <w:gridSpan w:val="5"/>
            <w:tcBorders>
              <w:top w:val="nil"/>
              <w:left w:val="nil"/>
              <w:bottom w:val="nil"/>
              <w:right w:val="nil"/>
            </w:tcBorders>
          </w:tcPr>
          <w:p w14:paraId="01200462">
            <w:pPr>
              <w:pStyle w:val="13"/>
              <w:textAlignment w:val="baseline"/>
              <w:rPr>
                <w:spacing w:val="20"/>
                <w:sz w:val="44"/>
              </w:rPr>
            </w:pPr>
          </w:p>
          <w:p w14:paraId="5A3DE0FE">
            <w:pPr>
              <w:pStyle w:val="13"/>
              <w:jc w:val="left"/>
              <w:textAlignment w:val="baseline"/>
              <w:rPr>
                <w:sz w:val="44"/>
              </w:rPr>
            </w:pPr>
            <w:r>
              <w:drawing>
                <wp:inline distT="0" distB="0" distL="114300" distR="114300">
                  <wp:extent cx="3175000" cy="580390"/>
                  <wp:effectExtent l="0" t="0" r="6350" b="10160"/>
                  <wp:docPr id="2" name="图片 44" descr="931d24507b7e11f607f28932b9d17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4" descr="931d24507b7e11f607f28932b9d176a"/>
                          <pic:cNvPicPr>
                            <a:picLocks noChangeAspect="1"/>
                          </pic:cNvPicPr>
                        </pic:nvPicPr>
                        <pic:blipFill>
                          <a:blip r:embed="rId4"/>
                          <a:stretch>
                            <a:fillRect/>
                          </a:stretch>
                        </pic:blipFill>
                        <pic:spPr>
                          <a:xfrm>
                            <a:off x="0" y="0"/>
                            <a:ext cx="3175000" cy="580390"/>
                          </a:xfrm>
                          <a:prstGeom prst="rect">
                            <a:avLst/>
                          </a:prstGeom>
                          <a:effectLst/>
                        </pic:spPr>
                      </pic:pic>
                    </a:graphicData>
                  </a:graphic>
                </wp:inline>
              </w:drawing>
            </w:r>
          </w:p>
        </w:tc>
      </w:tr>
      <w:tr w14:paraId="2F48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9135" w:type="dxa"/>
            <w:gridSpan w:val="5"/>
            <w:tcBorders>
              <w:top w:val="nil"/>
              <w:left w:val="nil"/>
              <w:bottom w:val="nil"/>
              <w:right w:val="nil"/>
            </w:tcBorders>
            <w:vAlign w:val="center"/>
          </w:tcPr>
          <w:p w14:paraId="2417461D">
            <w:pPr>
              <w:pStyle w:val="14"/>
              <w:jc w:val="center"/>
              <w:textAlignment w:val="baseline"/>
              <w:rPr>
                <w:b/>
                <w:color w:val="000000"/>
              </w:rPr>
            </w:pPr>
            <w:r>
              <w:rPr>
                <w:rFonts w:hint="eastAsia" w:ascii="微软雅黑" w:hAnsi="微软雅黑" w:eastAsia="微软雅黑" w:cs="微软雅黑"/>
                <w:b/>
                <w:color w:val="000000"/>
                <w:spacing w:val="113"/>
                <w:kern w:val="15"/>
                <w:sz w:val="72"/>
                <w:szCs w:val="72"/>
              </w:rPr>
              <w:t>课程标准</w:t>
            </w:r>
          </w:p>
        </w:tc>
      </w:tr>
      <w:tr w14:paraId="4F73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9135" w:type="dxa"/>
            <w:gridSpan w:val="5"/>
            <w:tcBorders>
              <w:top w:val="nil"/>
              <w:left w:val="nil"/>
              <w:bottom w:val="nil"/>
              <w:right w:val="nil"/>
            </w:tcBorders>
          </w:tcPr>
          <w:p w14:paraId="1E546202">
            <w:pPr>
              <w:pStyle w:val="15"/>
              <w:jc w:val="both"/>
              <w:textAlignment w:val="baseline"/>
            </w:pPr>
          </w:p>
        </w:tc>
      </w:tr>
      <w:tr w14:paraId="6722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75" w:type="dxa"/>
            <w:vMerge w:val="restart"/>
            <w:tcBorders>
              <w:top w:val="nil"/>
              <w:left w:val="nil"/>
              <w:right w:val="nil"/>
            </w:tcBorders>
            <w:vAlign w:val="center"/>
          </w:tcPr>
          <w:p w14:paraId="481A13D8">
            <w:pPr>
              <w:snapToGrid w:val="0"/>
              <w:textAlignment w:val="baseline"/>
              <w:rPr>
                <w:rFonts w:eastAsia="楷体_GB2312"/>
                <w:color w:val="000000"/>
                <w:sz w:val="52"/>
              </w:rPr>
            </w:pPr>
          </w:p>
        </w:tc>
        <w:tc>
          <w:tcPr>
            <w:tcW w:w="4320" w:type="dxa"/>
            <w:tcBorders>
              <w:top w:val="nil"/>
              <w:left w:val="nil"/>
              <w:bottom w:val="nil"/>
              <w:right w:val="nil"/>
            </w:tcBorders>
            <w:vAlign w:val="center"/>
          </w:tcPr>
          <w:p w14:paraId="253CE629">
            <w:pPr>
              <w:pStyle w:val="16"/>
              <w:ind w:firstLine="0" w:firstLineChars="0"/>
              <w:textAlignment w:val="baseline"/>
            </w:pPr>
            <w:r>
              <w:rPr>
                <w:rFonts w:hint="eastAsia"/>
              </w:rPr>
              <w:t>课程名称：</w:t>
            </w:r>
            <w:r>
              <w:rPr>
                <w:rFonts w:hint="eastAsia"/>
                <w:u w:val="single" w:color="000000"/>
              </w:rPr>
              <w:t xml:space="preserve">                </w:t>
            </w:r>
          </w:p>
        </w:tc>
        <w:tc>
          <w:tcPr>
            <w:tcW w:w="293" w:type="dxa"/>
            <w:tcBorders>
              <w:top w:val="nil"/>
              <w:left w:val="nil"/>
              <w:bottom w:val="nil"/>
              <w:right w:val="nil"/>
            </w:tcBorders>
            <w:vAlign w:val="center"/>
          </w:tcPr>
          <w:p w14:paraId="233B1912">
            <w:pPr>
              <w:pStyle w:val="16"/>
              <w:ind w:firstLine="1960"/>
              <w:textAlignment w:val="baseline"/>
            </w:pPr>
            <w:r>
              <w:rPr>
                <w:rFonts w:hint="eastAsia"/>
              </w:rPr>
              <w:t>：</w:t>
            </w:r>
          </w:p>
        </w:tc>
        <w:tc>
          <w:tcPr>
            <w:tcW w:w="3953" w:type="dxa"/>
            <w:tcBorders>
              <w:top w:val="nil"/>
              <w:left w:val="nil"/>
              <w:bottom w:val="nil"/>
              <w:right w:val="nil"/>
            </w:tcBorders>
            <w:vAlign w:val="center"/>
          </w:tcPr>
          <w:p w14:paraId="20125421">
            <w:pPr>
              <w:pStyle w:val="16"/>
              <w:ind w:firstLine="0" w:firstLineChars="0"/>
              <w:jc w:val="left"/>
              <w:textAlignment w:val="baseline"/>
              <w:rPr>
                <w:spacing w:val="20"/>
              </w:rPr>
            </w:pPr>
            <w:r>
              <w:rPr>
                <w:rFonts w:hint="eastAsia"/>
              </w:rPr>
              <w:t>开课</w:t>
            </w:r>
            <w:r>
              <w:rPr>
                <w:rFonts w:hint="eastAsia"/>
                <w:lang w:val="en-US" w:eastAsia="zh-CN"/>
              </w:rPr>
              <w:t>系（</w:t>
            </w:r>
            <w:r>
              <w:rPr>
                <w:rFonts w:hint="eastAsia"/>
              </w:rPr>
              <w:t>院</w:t>
            </w:r>
            <w:r>
              <w:rPr>
                <w:rFonts w:hint="eastAsia"/>
                <w:lang w:eastAsia="zh-CN"/>
              </w:rPr>
              <w:t>）</w:t>
            </w:r>
            <w:r>
              <w:rPr>
                <w:rFonts w:hint="eastAsia"/>
              </w:rPr>
              <w:t>：</w:t>
            </w:r>
            <w:r>
              <w:rPr>
                <w:spacing w:val="20"/>
                <w:u w:val="single" w:color="000000"/>
              </w:rPr>
              <w:t xml:space="preserve">     </w:t>
            </w:r>
            <w:r>
              <w:rPr>
                <w:rFonts w:hint="eastAsia"/>
                <w:spacing w:val="20"/>
                <w:u w:val="single" w:color="000000"/>
              </w:rPr>
              <w:t xml:space="preserve">        </w:t>
            </w:r>
          </w:p>
        </w:tc>
        <w:tc>
          <w:tcPr>
            <w:tcW w:w="294" w:type="dxa"/>
            <w:vMerge w:val="restart"/>
            <w:tcBorders>
              <w:top w:val="nil"/>
              <w:left w:val="nil"/>
              <w:right w:val="nil"/>
            </w:tcBorders>
            <w:vAlign w:val="center"/>
          </w:tcPr>
          <w:p w14:paraId="0CAFFD09">
            <w:pPr>
              <w:snapToGrid w:val="0"/>
              <w:textAlignment w:val="baseline"/>
              <w:rPr>
                <w:rFonts w:eastAsia="楷体_GB2312"/>
                <w:color w:val="000000"/>
                <w:sz w:val="52"/>
              </w:rPr>
            </w:pPr>
          </w:p>
        </w:tc>
      </w:tr>
      <w:tr w14:paraId="0BCC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75" w:type="dxa"/>
            <w:vMerge w:val="continue"/>
            <w:tcBorders>
              <w:left w:val="nil"/>
              <w:right w:val="nil"/>
            </w:tcBorders>
            <w:vAlign w:val="center"/>
          </w:tcPr>
          <w:p w14:paraId="7AA82C6F">
            <w:pPr>
              <w:widowControl/>
              <w:jc w:val="left"/>
              <w:textAlignment w:val="baseline"/>
              <w:rPr>
                <w:rFonts w:eastAsia="楷体_GB2312"/>
                <w:color w:val="000000"/>
                <w:sz w:val="52"/>
              </w:rPr>
            </w:pPr>
          </w:p>
        </w:tc>
        <w:tc>
          <w:tcPr>
            <w:tcW w:w="4320" w:type="dxa"/>
            <w:tcBorders>
              <w:top w:val="nil"/>
              <w:left w:val="nil"/>
              <w:bottom w:val="nil"/>
              <w:right w:val="nil"/>
            </w:tcBorders>
            <w:shd w:val="clear" w:color="auto" w:fill="auto"/>
            <w:vAlign w:val="center"/>
          </w:tcPr>
          <w:p w14:paraId="14672C4C">
            <w:pPr>
              <w:pStyle w:val="16"/>
              <w:ind w:firstLine="0" w:firstLineChars="0"/>
              <w:textAlignment w:val="baseline"/>
              <w:rPr>
                <w:rFonts w:ascii="Times New Roman" w:hAnsi="Times New Roman" w:eastAsia="宋体" w:cs="Times New Roman"/>
                <w:kern w:val="2"/>
                <w:sz w:val="28"/>
                <w:szCs w:val="28"/>
                <w:lang w:val="en-US" w:eastAsia="zh-CN" w:bidi="ar-SA"/>
              </w:rPr>
            </w:pPr>
            <w:r>
              <w:rPr>
                <w:rFonts w:hint="eastAsia"/>
                <w:kern w:val="0"/>
              </w:rPr>
              <w:t>制（修）订人</w:t>
            </w:r>
            <w:r>
              <w:rPr>
                <w:rFonts w:hint="eastAsia"/>
                <w:kern w:val="0"/>
                <w:lang w:eastAsia="zh-CN"/>
              </w:rPr>
              <w:t>（</w:t>
            </w:r>
            <w:r>
              <w:rPr>
                <w:rFonts w:hint="eastAsia"/>
                <w:kern w:val="0"/>
                <w:lang w:val="en-US" w:eastAsia="zh-CN"/>
              </w:rPr>
              <w:t>签字）</w:t>
            </w:r>
            <w:r>
              <w:rPr>
                <w:rFonts w:hint="eastAsia"/>
              </w:rPr>
              <w:t>：</w:t>
            </w:r>
            <w:r>
              <w:rPr>
                <w:rFonts w:hint="eastAsia"/>
                <w:u w:val="single" w:color="000000"/>
              </w:rPr>
              <w:t xml:space="preserve">           </w:t>
            </w:r>
          </w:p>
        </w:tc>
        <w:tc>
          <w:tcPr>
            <w:tcW w:w="293" w:type="dxa"/>
            <w:tcBorders>
              <w:top w:val="nil"/>
              <w:left w:val="nil"/>
              <w:bottom w:val="nil"/>
              <w:right w:val="nil"/>
            </w:tcBorders>
            <w:shd w:val="clear" w:color="auto" w:fill="auto"/>
            <w:vAlign w:val="center"/>
          </w:tcPr>
          <w:p w14:paraId="7ECE0ADB">
            <w:pPr>
              <w:pStyle w:val="16"/>
              <w:ind w:firstLine="1960" w:firstLineChars="700"/>
              <w:textAlignment w:val="baseline"/>
              <w:rPr>
                <w:rFonts w:ascii="Times New Roman" w:hAnsi="Times New Roman" w:eastAsia="宋体" w:cs="Times New Roman"/>
                <w:kern w:val="2"/>
                <w:sz w:val="28"/>
                <w:szCs w:val="28"/>
                <w:lang w:val="en-US" w:eastAsia="zh-CN" w:bidi="ar-SA"/>
              </w:rPr>
            </w:pPr>
            <w:r>
              <w:rPr>
                <w:rFonts w:hint="eastAsia"/>
              </w:rPr>
              <w:t>：</w:t>
            </w:r>
          </w:p>
        </w:tc>
        <w:tc>
          <w:tcPr>
            <w:tcW w:w="3953" w:type="dxa"/>
            <w:tcBorders>
              <w:top w:val="nil"/>
              <w:left w:val="nil"/>
              <w:bottom w:val="nil"/>
              <w:right w:val="nil"/>
            </w:tcBorders>
            <w:shd w:val="clear" w:color="auto" w:fill="auto"/>
            <w:vAlign w:val="center"/>
          </w:tcPr>
          <w:p w14:paraId="21C11CCC">
            <w:pPr>
              <w:pStyle w:val="16"/>
              <w:ind w:firstLine="0" w:firstLineChars="0"/>
              <w:jc w:val="left"/>
              <w:textAlignment w:val="baseline"/>
              <w:rPr>
                <w:rFonts w:ascii="Times New Roman" w:hAnsi="Times New Roman" w:eastAsia="宋体" w:cs="Times New Roman"/>
                <w:kern w:val="2"/>
                <w:sz w:val="28"/>
                <w:szCs w:val="28"/>
                <w:lang w:val="en-US" w:eastAsia="zh-CN" w:bidi="ar-SA"/>
              </w:rPr>
            </w:pPr>
            <w:r>
              <w:rPr>
                <w:rFonts w:hAnsi="宋体"/>
                <w:kern w:val="0"/>
              </w:rPr>
              <w:t>制</w:t>
            </w:r>
            <w:r>
              <w:rPr>
                <w:rFonts w:hint="eastAsia" w:hAnsi="宋体"/>
                <w:kern w:val="0"/>
              </w:rPr>
              <w:t>（修）订</w:t>
            </w:r>
            <w:r>
              <w:rPr>
                <w:rFonts w:hAnsi="宋体"/>
                <w:kern w:val="0"/>
              </w:rPr>
              <w:t>日期</w:t>
            </w:r>
            <w:r>
              <w:rPr>
                <w:rFonts w:hint="eastAsia"/>
                <w:kern w:val="0"/>
              </w:rPr>
              <w:t>：</w:t>
            </w:r>
            <w:r>
              <w:rPr>
                <w:rFonts w:hint="eastAsia"/>
                <w:u w:val="single" w:color="000000"/>
              </w:rPr>
              <w:t xml:space="preserve">           </w:t>
            </w:r>
          </w:p>
        </w:tc>
        <w:tc>
          <w:tcPr>
            <w:tcW w:w="294" w:type="dxa"/>
            <w:vMerge w:val="continue"/>
            <w:tcBorders>
              <w:left w:val="nil"/>
              <w:right w:val="nil"/>
            </w:tcBorders>
            <w:vAlign w:val="center"/>
          </w:tcPr>
          <w:p w14:paraId="15AB8ECD">
            <w:pPr>
              <w:widowControl/>
              <w:jc w:val="distribute"/>
              <w:textAlignment w:val="baseline"/>
              <w:rPr>
                <w:rFonts w:eastAsia="楷体_GB2312"/>
                <w:color w:val="000000"/>
                <w:sz w:val="52"/>
              </w:rPr>
            </w:pPr>
          </w:p>
        </w:tc>
      </w:tr>
      <w:tr w14:paraId="65D9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75" w:type="dxa"/>
            <w:vMerge w:val="continue"/>
            <w:tcBorders>
              <w:left w:val="nil"/>
              <w:right w:val="nil"/>
            </w:tcBorders>
            <w:vAlign w:val="center"/>
          </w:tcPr>
          <w:p w14:paraId="48E83A1C">
            <w:pPr>
              <w:widowControl/>
              <w:jc w:val="left"/>
              <w:textAlignment w:val="baseline"/>
              <w:rPr>
                <w:rFonts w:eastAsia="楷体_GB2312"/>
                <w:color w:val="000000"/>
                <w:sz w:val="52"/>
              </w:rPr>
            </w:pPr>
          </w:p>
        </w:tc>
        <w:tc>
          <w:tcPr>
            <w:tcW w:w="4320" w:type="dxa"/>
            <w:tcBorders>
              <w:top w:val="nil"/>
              <w:left w:val="nil"/>
              <w:bottom w:val="nil"/>
              <w:right w:val="nil"/>
            </w:tcBorders>
            <w:shd w:val="clear" w:color="auto" w:fill="auto"/>
            <w:vAlign w:val="center"/>
          </w:tcPr>
          <w:p w14:paraId="6517FDAA">
            <w:pPr>
              <w:pStyle w:val="16"/>
              <w:ind w:firstLine="0" w:firstLineChars="0"/>
              <w:textAlignment w:val="baseline"/>
              <w:rPr>
                <w:rFonts w:ascii="Times New Roman" w:hAnsi="Times New Roman" w:eastAsia="宋体" w:cs="Times New Roman"/>
                <w:kern w:val="2"/>
                <w:sz w:val="28"/>
                <w:szCs w:val="28"/>
                <w:u w:val="single"/>
                <w:lang w:val="en-US" w:eastAsia="zh-CN" w:bidi="ar-SA"/>
              </w:rPr>
            </w:pPr>
            <w:r>
              <w:rPr>
                <w:rFonts w:hint="eastAsia"/>
              </w:rPr>
              <w:t>企业教师：</w:t>
            </w:r>
            <w:r>
              <w:rPr>
                <w:rFonts w:hint="eastAsia"/>
                <w:u w:val="single" w:color="000000"/>
              </w:rPr>
              <w:t xml:space="preserve">                </w:t>
            </w:r>
          </w:p>
        </w:tc>
        <w:tc>
          <w:tcPr>
            <w:tcW w:w="293" w:type="dxa"/>
            <w:tcBorders>
              <w:top w:val="nil"/>
              <w:left w:val="nil"/>
              <w:bottom w:val="nil"/>
              <w:right w:val="nil"/>
            </w:tcBorders>
            <w:shd w:val="clear" w:color="auto" w:fill="auto"/>
            <w:vAlign w:val="center"/>
          </w:tcPr>
          <w:p w14:paraId="2C79F956">
            <w:pPr>
              <w:pStyle w:val="16"/>
              <w:ind w:firstLine="1960" w:firstLineChars="700"/>
              <w:textAlignment w:val="baseline"/>
              <w:rPr>
                <w:rFonts w:ascii="Times New Roman" w:hAnsi="Times New Roman" w:eastAsia="宋体" w:cs="Times New Roman"/>
                <w:kern w:val="2"/>
                <w:sz w:val="28"/>
                <w:szCs w:val="28"/>
                <w:lang w:val="en-US" w:eastAsia="zh-CN" w:bidi="ar-SA"/>
              </w:rPr>
            </w:pPr>
            <w:r>
              <w:rPr>
                <w:rFonts w:hint="eastAsia"/>
              </w:rPr>
              <w:t>：</w:t>
            </w:r>
          </w:p>
        </w:tc>
        <w:tc>
          <w:tcPr>
            <w:tcW w:w="3953" w:type="dxa"/>
            <w:tcBorders>
              <w:top w:val="nil"/>
              <w:left w:val="nil"/>
              <w:bottom w:val="nil"/>
              <w:right w:val="nil"/>
            </w:tcBorders>
            <w:shd w:val="clear" w:color="auto" w:fill="auto"/>
            <w:vAlign w:val="center"/>
          </w:tcPr>
          <w:p w14:paraId="34E0151E">
            <w:pPr>
              <w:pStyle w:val="16"/>
              <w:ind w:firstLine="0" w:firstLineChars="0"/>
              <w:jc w:val="left"/>
              <w:textAlignment w:val="baseline"/>
              <w:rPr>
                <w:rFonts w:ascii="Times New Roman" w:hAnsi="Times New Roman" w:eastAsia="宋体" w:cs="Times New Roman"/>
                <w:kern w:val="2"/>
                <w:sz w:val="28"/>
                <w:szCs w:val="28"/>
                <w:lang w:val="en-US" w:eastAsia="zh-CN" w:bidi="ar-SA"/>
              </w:rPr>
            </w:pPr>
            <w:r>
              <w:rPr>
                <w:rFonts w:hint="eastAsia"/>
              </w:rPr>
              <w:t>合作企业：</w:t>
            </w:r>
            <w:r>
              <w:rPr>
                <w:rFonts w:hint="eastAsia"/>
                <w:u w:val="single" w:color="000000"/>
              </w:rPr>
              <w:t xml:space="preserve">                 </w:t>
            </w:r>
          </w:p>
        </w:tc>
        <w:tc>
          <w:tcPr>
            <w:tcW w:w="294" w:type="dxa"/>
            <w:vMerge w:val="continue"/>
            <w:tcBorders>
              <w:left w:val="nil"/>
              <w:right w:val="nil"/>
            </w:tcBorders>
            <w:vAlign w:val="center"/>
          </w:tcPr>
          <w:p w14:paraId="2016BC38">
            <w:pPr>
              <w:widowControl/>
              <w:jc w:val="distribute"/>
              <w:textAlignment w:val="baseline"/>
              <w:rPr>
                <w:rFonts w:eastAsia="楷体_GB2312"/>
                <w:color w:val="000000"/>
                <w:sz w:val="52"/>
              </w:rPr>
            </w:pPr>
          </w:p>
        </w:tc>
      </w:tr>
      <w:tr w14:paraId="4981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75" w:type="dxa"/>
            <w:vMerge w:val="continue"/>
            <w:tcBorders>
              <w:left w:val="nil"/>
              <w:right w:val="nil"/>
            </w:tcBorders>
            <w:vAlign w:val="center"/>
          </w:tcPr>
          <w:p w14:paraId="576845BB">
            <w:pPr>
              <w:widowControl/>
              <w:jc w:val="left"/>
              <w:textAlignment w:val="baseline"/>
              <w:rPr>
                <w:rFonts w:eastAsia="楷体_GB2312"/>
                <w:color w:val="000000"/>
                <w:sz w:val="52"/>
              </w:rPr>
            </w:pPr>
          </w:p>
        </w:tc>
        <w:tc>
          <w:tcPr>
            <w:tcW w:w="4320" w:type="dxa"/>
            <w:tcBorders>
              <w:top w:val="nil"/>
              <w:left w:val="nil"/>
              <w:bottom w:val="nil"/>
              <w:right w:val="nil"/>
            </w:tcBorders>
            <w:shd w:val="clear" w:color="auto" w:fill="auto"/>
            <w:vAlign w:val="center"/>
          </w:tcPr>
          <w:p w14:paraId="2C07FD37">
            <w:pPr>
              <w:pStyle w:val="16"/>
              <w:ind w:firstLine="0" w:firstLineChars="0"/>
              <w:textAlignment w:val="baseline"/>
              <w:rPr>
                <w:rFonts w:ascii="Times New Roman" w:hAnsi="Times New Roman" w:eastAsia="宋体" w:cs="Times New Roman"/>
                <w:kern w:val="2"/>
                <w:sz w:val="28"/>
                <w:szCs w:val="28"/>
                <w:u w:val="single"/>
                <w:lang w:val="en-US" w:eastAsia="zh-CN" w:bidi="ar-SA"/>
              </w:rPr>
            </w:pPr>
            <w:r>
              <w:rPr>
                <w:rFonts w:hint="eastAsia"/>
                <w:lang w:val="en-US" w:eastAsia="zh-CN"/>
              </w:rPr>
              <w:t>专业审核（签字）</w:t>
            </w:r>
            <w:r>
              <w:rPr>
                <w:rFonts w:hint="eastAsia"/>
                <w:w w:val="80"/>
              </w:rPr>
              <w:t>：</w:t>
            </w:r>
            <w:r>
              <w:rPr>
                <w:rFonts w:hint="eastAsia"/>
                <w:u w:val="single" w:color="000000"/>
              </w:rPr>
              <w:t xml:space="preserve">                </w:t>
            </w:r>
          </w:p>
        </w:tc>
        <w:tc>
          <w:tcPr>
            <w:tcW w:w="293" w:type="dxa"/>
            <w:tcBorders>
              <w:top w:val="nil"/>
              <w:left w:val="nil"/>
              <w:bottom w:val="nil"/>
              <w:right w:val="nil"/>
            </w:tcBorders>
            <w:shd w:val="clear" w:color="auto" w:fill="auto"/>
            <w:vAlign w:val="center"/>
          </w:tcPr>
          <w:p w14:paraId="087BF2A7">
            <w:pPr>
              <w:pStyle w:val="16"/>
              <w:ind w:firstLine="1960" w:firstLineChars="700"/>
              <w:textAlignment w:val="baseline"/>
              <w:rPr>
                <w:rFonts w:ascii="Times New Roman" w:hAnsi="Times New Roman" w:eastAsia="宋体" w:cs="Times New Roman"/>
                <w:kern w:val="2"/>
                <w:sz w:val="28"/>
                <w:szCs w:val="28"/>
                <w:lang w:val="en-US" w:eastAsia="zh-CN" w:bidi="ar-SA"/>
              </w:rPr>
            </w:pPr>
          </w:p>
        </w:tc>
        <w:tc>
          <w:tcPr>
            <w:tcW w:w="3953" w:type="dxa"/>
            <w:tcBorders>
              <w:top w:val="nil"/>
              <w:left w:val="nil"/>
              <w:bottom w:val="nil"/>
              <w:right w:val="nil"/>
            </w:tcBorders>
            <w:shd w:val="clear" w:color="auto" w:fill="auto"/>
            <w:vAlign w:val="center"/>
          </w:tcPr>
          <w:p w14:paraId="04396FCD">
            <w:pPr>
              <w:pStyle w:val="16"/>
              <w:ind w:firstLine="0" w:firstLineChars="0"/>
              <w:jc w:val="left"/>
              <w:textAlignment w:val="baseline"/>
              <w:rPr>
                <w:rFonts w:ascii="Times New Roman" w:hAnsi="Times New Roman" w:eastAsia="宋体" w:cs="Times New Roman"/>
                <w:kern w:val="2"/>
                <w:sz w:val="28"/>
                <w:szCs w:val="28"/>
                <w:lang w:val="en-US" w:eastAsia="zh-CN" w:bidi="ar-SA"/>
              </w:rPr>
            </w:pPr>
            <w:r>
              <w:rPr>
                <w:rFonts w:hint="eastAsia"/>
              </w:rPr>
              <w:t>审核日期：</w:t>
            </w:r>
            <w:r>
              <w:rPr>
                <w:rFonts w:hint="eastAsia"/>
                <w:u w:val="single" w:color="000000"/>
              </w:rPr>
              <w:t xml:space="preserve">                </w:t>
            </w:r>
          </w:p>
        </w:tc>
        <w:tc>
          <w:tcPr>
            <w:tcW w:w="294" w:type="dxa"/>
            <w:vMerge w:val="continue"/>
            <w:tcBorders>
              <w:left w:val="nil"/>
              <w:right w:val="nil"/>
            </w:tcBorders>
            <w:vAlign w:val="center"/>
          </w:tcPr>
          <w:p w14:paraId="03843817">
            <w:pPr>
              <w:widowControl/>
              <w:jc w:val="distribute"/>
              <w:textAlignment w:val="baseline"/>
              <w:rPr>
                <w:rFonts w:eastAsia="楷体_GB2312"/>
                <w:color w:val="000000"/>
                <w:sz w:val="52"/>
              </w:rPr>
            </w:pPr>
          </w:p>
        </w:tc>
      </w:tr>
      <w:tr w14:paraId="4268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275" w:type="dxa"/>
            <w:vMerge w:val="continue"/>
            <w:tcBorders>
              <w:left w:val="nil"/>
              <w:right w:val="nil"/>
            </w:tcBorders>
            <w:vAlign w:val="center"/>
          </w:tcPr>
          <w:p w14:paraId="0FE476C6">
            <w:pPr>
              <w:widowControl/>
              <w:jc w:val="left"/>
              <w:textAlignment w:val="baseline"/>
              <w:rPr>
                <w:rFonts w:eastAsia="楷体_GB2312"/>
                <w:color w:val="000000"/>
                <w:sz w:val="52"/>
              </w:rPr>
            </w:pPr>
          </w:p>
        </w:tc>
        <w:tc>
          <w:tcPr>
            <w:tcW w:w="4320" w:type="dxa"/>
            <w:tcBorders>
              <w:top w:val="nil"/>
              <w:left w:val="nil"/>
              <w:bottom w:val="nil"/>
              <w:right w:val="nil"/>
            </w:tcBorders>
            <w:vAlign w:val="center"/>
          </w:tcPr>
          <w:p w14:paraId="3880333A">
            <w:pPr>
              <w:pStyle w:val="16"/>
              <w:ind w:firstLine="0" w:firstLineChars="0"/>
              <w:textAlignment w:val="baseline"/>
              <w:rPr>
                <w:u w:val="single"/>
              </w:rPr>
            </w:pPr>
            <w:r>
              <w:rPr>
                <w:rFonts w:hint="eastAsia"/>
                <w:lang w:val="en-US" w:eastAsia="zh-CN"/>
              </w:rPr>
              <w:t>系（院）审核（签字）</w:t>
            </w:r>
            <w:r>
              <w:rPr>
                <w:rFonts w:hint="eastAsia"/>
              </w:rPr>
              <w:t>：</w:t>
            </w:r>
            <w:r>
              <w:rPr>
                <w:rFonts w:hint="eastAsia"/>
                <w:u w:val="single" w:color="000000"/>
              </w:rPr>
              <w:t xml:space="preserve">               </w:t>
            </w:r>
          </w:p>
        </w:tc>
        <w:tc>
          <w:tcPr>
            <w:tcW w:w="293" w:type="dxa"/>
            <w:tcBorders>
              <w:top w:val="nil"/>
              <w:left w:val="nil"/>
              <w:bottom w:val="nil"/>
              <w:right w:val="nil"/>
            </w:tcBorders>
            <w:vAlign w:val="center"/>
          </w:tcPr>
          <w:p w14:paraId="0FF370E7">
            <w:pPr>
              <w:pStyle w:val="16"/>
              <w:ind w:firstLine="1960"/>
              <w:textAlignment w:val="baseline"/>
            </w:pPr>
          </w:p>
        </w:tc>
        <w:tc>
          <w:tcPr>
            <w:tcW w:w="3953" w:type="dxa"/>
            <w:tcBorders>
              <w:top w:val="nil"/>
              <w:left w:val="nil"/>
              <w:bottom w:val="nil"/>
              <w:right w:val="nil"/>
            </w:tcBorders>
            <w:vAlign w:val="center"/>
          </w:tcPr>
          <w:p w14:paraId="00591E5E">
            <w:pPr>
              <w:pStyle w:val="16"/>
              <w:ind w:firstLine="0" w:firstLineChars="0"/>
              <w:jc w:val="left"/>
              <w:textAlignment w:val="baseline"/>
            </w:pPr>
            <w:r>
              <w:rPr>
                <w:rFonts w:hint="eastAsia"/>
              </w:rPr>
              <w:t>审核日期：</w:t>
            </w:r>
            <w:r>
              <w:rPr>
                <w:rFonts w:hint="eastAsia"/>
                <w:u w:val="single" w:color="000000"/>
              </w:rPr>
              <w:t xml:space="preserve">                </w:t>
            </w:r>
          </w:p>
        </w:tc>
        <w:tc>
          <w:tcPr>
            <w:tcW w:w="294" w:type="dxa"/>
            <w:vMerge w:val="continue"/>
            <w:tcBorders>
              <w:left w:val="nil"/>
              <w:right w:val="nil"/>
            </w:tcBorders>
            <w:vAlign w:val="center"/>
          </w:tcPr>
          <w:p w14:paraId="5E1526FD">
            <w:pPr>
              <w:widowControl/>
              <w:jc w:val="distribute"/>
              <w:textAlignment w:val="baseline"/>
              <w:rPr>
                <w:rFonts w:eastAsia="楷体_GB2312"/>
                <w:color w:val="000000"/>
                <w:sz w:val="52"/>
              </w:rPr>
            </w:pPr>
          </w:p>
        </w:tc>
      </w:tr>
      <w:tr w14:paraId="2070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9135" w:type="dxa"/>
            <w:gridSpan w:val="5"/>
            <w:tcBorders>
              <w:top w:val="nil"/>
              <w:left w:val="nil"/>
              <w:bottom w:val="nil"/>
              <w:right w:val="nil"/>
            </w:tcBorders>
          </w:tcPr>
          <w:p w14:paraId="43F67866">
            <w:pPr>
              <w:pStyle w:val="17"/>
              <w:textAlignment w:val="baseline"/>
              <w:rPr>
                <w:rFonts w:hAnsi="黑体"/>
                <w:sz w:val="36"/>
                <w:szCs w:val="36"/>
              </w:rPr>
            </w:pPr>
          </w:p>
          <w:p w14:paraId="783A0A13">
            <w:pPr>
              <w:pStyle w:val="17"/>
              <w:textAlignment w:val="baseline"/>
              <w:rPr>
                <w:rFonts w:hAnsi="黑体"/>
                <w:sz w:val="36"/>
                <w:szCs w:val="36"/>
              </w:rPr>
            </w:pPr>
          </w:p>
          <w:p w14:paraId="42D1AEC2">
            <w:pPr>
              <w:pStyle w:val="17"/>
              <w:textAlignment w:val="baseline"/>
              <w:rPr>
                <w:rFonts w:hAnsi="黑体"/>
                <w:sz w:val="36"/>
                <w:szCs w:val="36"/>
              </w:rPr>
            </w:pPr>
          </w:p>
          <w:p w14:paraId="08BD6101">
            <w:pPr>
              <w:pStyle w:val="17"/>
              <w:textAlignment w:val="baseline"/>
              <w:rPr>
                <w:rFonts w:hAnsi="黑体"/>
                <w:sz w:val="36"/>
                <w:szCs w:val="36"/>
              </w:rPr>
            </w:pPr>
          </w:p>
          <w:p w14:paraId="1FC20BDA">
            <w:pPr>
              <w:pStyle w:val="17"/>
              <w:textAlignment w:val="baseline"/>
              <w:rPr>
                <w:rFonts w:ascii="宋体" w:hAnsi="宋体" w:eastAsia="宋体"/>
                <w:b/>
                <w:sz w:val="36"/>
                <w:szCs w:val="36"/>
              </w:rPr>
            </w:pPr>
            <w:r>
              <w:rPr>
                <w:rFonts w:hint="eastAsia" w:ascii="宋体" w:hAnsi="宋体" w:eastAsia="宋体"/>
                <w:b/>
                <w:sz w:val="36"/>
                <w:szCs w:val="36"/>
              </w:rPr>
              <w:t>教务处  编制</w:t>
            </w:r>
          </w:p>
          <w:p w14:paraId="3E705268">
            <w:pPr>
              <w:pStyle w:val="17"/>
              <w:textAlignment w:val="baseline"/>
              <w:rPr>
                <w:rFonts w:hAnsi="黑体"/>
                <w:sz w:val="36"/>
                <w:szCs w:val="36"/>
              </w:rPr>
            </w:pPr>
            <w:r>
              <w:rPr>
                <w:rFonts w:hint="eastAsia" w:ascii="宋体" w:hAnsi="宋体" w:eastAsia="宋体"/>
                <w:b/>
                <w:sz w:val="36"/>
                <w:szCs w:val="36"/>
              </w:rPr>
              <w:t>二</w:t>
            </w:r>
            <w:r>
              <w:rPr>
                <w:rFonts w:hint="eastAsia" w:ascii="宋体" w:hAnsi="宋体" w:eastAsia="宋体"/>
                <w:b/>
                <w:sz w:val="36"/>
                <w:szCs w:val="36"/>
                <w:lang w:val="en-US" w:eastAsia="zh-CN"/>
              </w:rPr>
              <w:t>〇</w:t>
            </w:r>
            <w:r>
              <w:rPr>
                <w:rFonts w:hint="eastAsia" w:ascii="宋体" w:hAnsi="宋体" w:eastAsia="宋体"/>
                <w:b/>
                <w:sz w:val="36"/>
                <w:szCs w:val="36"/>
              </w:rPr>
              <w:t>二</w:t>
            </w:r>
            <w:r>
              <w:rPr>
                <w:rFonts w:hint="eastAsia" w:ascii="宋体" w:hAnsi="宋体" w:eastAsia="宋体"/>
                <w:b/>
                <w:sz w:val="36"/>
                <w:szCs w:val="36"/>
                <w:lang w:val="en-US" w:eastAsia="zh-CN"/>
              </w:rPr>
              <w:t>四</w:t>
            </w:r>
            <w:r>
              <w:rPr>
                <w:rFonts w:hint="eastAsia" w:ascii="宋体" w:hAnsi="宋体" w:eastAsia="宋体"/>
                <w:b/>
                <w:sz w:val="36"/>
                <w:szCs w:val="36"/>
              </w:rPr>
              <w:t>年</w:t>
            </w:r>
            <w:r>
              <w:rPr>
                <w:rFonts w:hint="eastAsia" w:ascii="宋体" w:hAnsi="宋体" w:eastAsia="宋体"/>
                <w:b/>
                <w:sz w:val="36"/>
                <w:szCs w:val="36"/>
                <w:lang w:val="en-US" w:eastAsia="zh-CN"/>
              </w:rPr>
              <w:t>九</w:t>
            </w:r>
            <w:r>
              <w:rPr>
                <w:rFonts w:hint="eastAsia" w:ascii="宋体" w:hAnsi="宋体" w:eastAsia="宋体"/>
                <w:b/>
                <w:sz w:val="36"/>
                <w:szCs w:val="36"/>
              </w:rPr>
              <w:t>月</w:t>
            </w:r>
          </w:p>
        </w:tc>
      </w:tr>
    </w:tbl>
    <w:p w14:paraId="1BE0D65E">
      <w:pPr>
        <w:keepNext w:val="0"/>
        <w:keepLines w:val="0"/>
        <w:pageBreakBefore w:val="0"/>
        <w:widowControl w:val="0"/>
        <w:tabs>
          <w:tab w:val="left" w:pos="148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val="0"/>
          <w:color w:val="000000" w:themeColor="text1"/>
          <w:sz w:val="36"/>
          <w:szCs w:val="36"/>
          <w:lang w:val="en-US" w:eastAsia="zh-CN"/>
          <w14:textFill>
            <w14:solidFill>
              <w14:schemeClr w14:val="tx1"/>
            </w14:solidFill>
          </w14:textFill>
        </w:rPr>
      </w:pPr>
      <w:r>
        <w:rPr>
          <w:rFonts w:hint="eastAsia" w:ascii="黑体" w:hAnsi="黑体" w:eastAsia="黑体" w:cs="黑体"/>
          <w:sz w:val="48"/>
          <w:szCs w:val="48"/>
          <w:lang w:val="en-US" w:eastAsia="zh-CN"/>
        </w:rPr>
        <w:t>《XXX》课程标准</w:t>
      </w:r>
    </w:p>
    <w:p w14:paraId="6ECCE075">
      <w:pPr>
        <w:keepNext w:val="0"/>
        <w:keepLines w:val="0"/>
        <w:pageBreakBefore w:val="0"/>
        <w:widowControl w:val="0"/>
        <w:tabs>
          <w:tab w:val="left" w:pos="1485"/>
        </w:tabs>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一、课程信息</w:t>
      </w:r>
    </w:p>
    <w:tbl>
      <w:tblPr>
        <w:tblStyle w:val="8"/>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2274"/>
        <w:gridCol w:w="108"/>
        <w:gridCol w:w="1822"/>
        <w:gridCol w:w="2619"/>
      </w:tblGrid>
      <w:tr w14:paraId="2C46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40" w:type="dxa"/>
            <w:tcBorders>
              <w:tl2br w:val="nil"/>
              <w:tr2bl w:val="nil"/>
            </w:tcBorders>
            <w:noWrap w:val="0"/>
            <w:vAlign w:val="center"/>
          </w:tcPr>
          <w:p w14:paraId="5AB5F5D4">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课程名称</w:t>
            </w:r>
          </w:p>
        </w:tc>
        <w:tc>
          <w:tcPr>
            <w:tcW w:w="2382" w:type="dxa"/>
            <w:gridSpan w:val="2"/>
            <w:tcBorders>
              <w:tl2br w:val="nil"/>
              <w:tr2bl w:val="nil"/>
            </w:tcBorders>
            <w:noWrap w:val="0"/>
            <w:vAlign w:val="center"/>
          </w:tcPr>
          <w:p w14:paraId="4BFCD722">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822" w:type="dxa"/>
            <w:tcBorders>
              <w:tl2br w:val="nil"/>
              <w:tr2bl w:val="nil"/>
            </w:tcBorders>
            <w:noWrap w:val="0"/>
            <w:vAlign w:val="center"/>
          </w:tcPr>
          <w:p w14:paraId="69F40585">
            <w:pPr>
              <w:keepNext w:val="0"/>
              <w:keepLines w:val="0"/>
              <w:pageBreakBefore w:val="0"/>
              <w:widowControl w:val="0"/>
              <w:tabs>
                <w:tab w:val="left" w:pos="595"/>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课程代码</w:t>
            </w:r>
          </w:p>
        </w:tc>
        <w:tc>
          <w:tcPr>
            <w:tcW w:w="2619" w:type="dxa"/>
            <w:tcBorders>
              <w:tl2br w:val="nil"/>
              <w:tr2bl w:val="nil"/>
            </w:tcBorders>
            <w:noWrap w:val="0"/>
            <w:vAlign w:val="center"/>
          </w:tcPr>
          <w:p w14:paraId="24168ABD">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r>
      <w:tr w14:paraId="44FF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40" w:type="dxa"/>
            <w:tcBorders>
              <w:tl2br w:val="nil"/>
              <w:tr2bl w:val="nil"/>
            </w:tcBorders>
            <w:noWrap w:val="0"/>
            <w:vAlign w:val="center"/>
          </w:tcPr>
          <w:p w14:paraId="11BF8524">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课程性质</w:t>
            </w:r>
          </w:p>
        </w:tc>
        <w:tc>
          <w:tcPr>
            <w:tcW w:w="6823" w:type="dxa"/>
            <w:gridSpan w:val="4"/>
            <w:tcBorders>
              <w:tl2br w:val="nil"/>
              <w:tr2bl w:val="nil"/>
            </w:tcBorders>
            <w:noWrap w:val="0"/>
            <w:vAlign w:val="center"/>
          </w:tcPr>
          <w:p w14:paraId="20E933E6">
            <w:pPr>
              <w:keepNext w:val="0"/>
              <w:keepLines w:val="0"/>
              <w:pageBreakBefore w:val="0"/>
              <w:widowControl w:val="0"/>
              <w:tabs>
                <w:tab w:val="left" w:pos="1485"/>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公共基础课程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专业基础课程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专业核心课程</w:t>
            </w:r>
          </w:p>
          <w:p w14:paraId="7E7601DB">
            <w:pPr>
              <w:keepNext w:val="0"/>
              <w:keepLines w:val="0"/>
              <w:pageBreakBefore w:val="0"/>
              <w:widowControl w:val="0"/>
              <w:tabs>
                <w:tab w:val="left" w:pos="1485"/>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专业拓展课程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集中实践课程</w:t>
            </w:r>
          </w:p>
        </w:tc>
      </w:tr>
      <w:tr w14:paraId="288C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840" w:type="dxa"/>
            <w:tcBorders>
              <w:tl2br w:val="nil"/>
              <w:tr2bl w:val="nil"/>
            </w:tcBorders>
            <w:noWrap w:val="0"/>
            <w:vAlign w:val="center"/>
          </w:tcPr>
          <w:p w14:paraId="06FEBBFB">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课程属性</w:t>
            </w:r>
          </w:p>
        </w:tc>
        <w:tc>
          <w:tcPr>
            <w:tcW w:w="6823" w:type="dxa"/>
            <w:gridSpan w:val="4"/>
            <w:tcBorders>
              <w:tl2br w:val="nil"/>
              <w:tr2bl w:val="nil"/>
            </w:tcBorders>
            <w:noWrap w:val="0"/>
            <w:vAlign w:val="center"/>
          </w:tcPr>
          <w:p w14:paraId="2C7C9D6A">
            <w:pPr>
              <w:keepNext w:val="0"/>
              <w:keepLines w:val="0"/>
              <w:pageBreakBefore w:val="0"/>
              <w:widowControl w:val="0"/>
              <w:tabs>
                <w:tab w:val="left" w:pos="1485"/>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必修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限选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任选</w:t>
            </w:r>
          </w:p>
        </w:tc>
      </w:tr>
      <w:tr w14:paraId="28A7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1840" w:type="dxa"/>
            <w:tcBorders>
              <w:tl2br w:val="nil"/>
              <w:tr2bl w:val="nil"/>
            </w:tcBorders>
            <w:noWrap w:val="0"/>
            <w:vAlign w:val="center"/>
          </w:tcPr>
          <w:p w14:paraId="313A3AB6">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课程类别</w:t>
            </w:r>
          </w:p>
        </w:tc>
        <w:tc>
          <w:tcPr>
            <w:tcW w:w="6823" w:type="dxa"/>
            <w:gridSpan w:val="4"/>
            <w:tcBorders>
              <w:tl2br w:val="nil"/>
              <w:tr2bl w:val="nil"/>
            </w:tcBorders>
            <w:noWrap w:val="0"/>
            <w:vAlign w:val="center"/>
          </w:tcPr>
          <w:p w14:paraId="77DDF40B">
            <w:pPr>
              <w:keepNext w:val="0"/>
              <w:keepLines w:val="0"/>
              <w:pageBreakBefore w:val="0"/>
              <w:widowControl w:val="0"/>
              <w:tabs>
                <w:tab w:val="left" w:pos="1485"/>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纯理论课（A）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理论+实践课（B）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纯实践课（C）</w:t>
            </w:r>
          </w:p>
        </w:tc>
      </w:tr>
      <w:tr w14:paraId="0AD3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1840" w:type="dxa"/>
            <w:tcBorders>
              <w:tl2br w:val="nil"/>
              <w:tr2bl w:val="nil"/>
            </w:tcBorders>
            <w:noWrap w:val="0"/>
            <w:vAlign w:val="center"/>
          </w:tcPr>
          <w:p w14:paraId="66AF936E">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学    时</w:t>
            </w:r>
          </w:p>
        </w:tc>
        <w:tc>
          <w:tcPr>
            <w:tcW w:w="2382" w:type="dxa"/>
            <w:gridSpan w:val="2"/>
            <w:tcBorders>
              <w:tl2br w:val="nil"/>
              <w:tr2bl w:val="nil"/>
            </w:tcBorders>
            <w:noWrap w:val="0"/>
            <w:vAlign w:val="center"/>
          </w:tcPr>
          <w:p w14:paraId="0B7E9D0D">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822" w:type="dxa"/>
            <w:tcBorders>
              <w:tl2br w:val="nil"/>
              <w:tr2bl w:val="nil"/>
            </w:tcBorders>
            <w:noWrap w:val="0"/>
            <w:vAlign w:val="center"/>
          </w:tcPr>
          <w:p w14:paraId="2F122DE9">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学    分</w:t>
            </w:r>
          </w:p>
        </w:tc>
        <w:tc>
          <w:tcPr>
            <w:tcW w:w="2619" w:type="dxa"/>
            <w:tcBorders>
              <w:tl2br w:val="nil"/>
              <w:tr2bl w:val="nil"/>
            </w:tcBorders>
            <w:noWrap w:val="0"/>
            <w:vAlign w:val="center"/>
          </w:tcPr>
          <w:p w14:paraId="3571788D">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r>
      <w:tr w14:paraId="5936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840" w:type="dxa"/>
            <w:tcBorders>
              <w:tl2br w:val="nil"/>
              <w:tr2bl w:val="nil"/>
            </w:tcBorders>
            <w:noWrap w:val="0"/>
            <w:vAlign w:val="center"/>
          </w:tcPr>
          <w:p w14:paraId="39A08802">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理论学时</w:t>
            </w:r>
          </w:p>
        </w:tc>
        <w:tc>
          <w:tcPr>
            <w:tcW w:w="2382" w:type="dxa"/>
            <w:gridSpan w:val="2"/>
            <w:tcBorders>
              <w:tl2br w:val="nil"/>
              <w:tr2bl w:val="nil"/>
            </w:tcBorders>
            <w:noWrap w:val="0"/>
            <w:vAlign w:val="center"/>
          </w:tcPr>
          <w:p w14:paraId="5F8DCCEA">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822" w:type="dxa"/>
            <w:tcBorders>
              <w:tl2br w:val="nil"/>
              <w:tr2bl w:val="nil"/>
            </w:tcBorders>
            <w:noWrap w:val="0"/>
            <w:vAlign w:val="center"/>
          </w:tcPr>
          <w:p w14:paraId="68818244">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实践学时</w:t>
            </w:r>
          </w:p>
        </w:tc>
        <w:tc>
          <w:tcPr>
            <w:tcW w:w="2619" w:type="dxa"/>
            <w:tcBorders>
              <w:tl2br w:val="nil"/>
              <w:tr2bl w:val="nil"/>
            </w:tcBorders>
            <w:noWrap w:val="0"/>
            <w:vAlign w:val="center"/>
          </w:tcPr>
          <w:p w14:paraId="3ED17307">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r>
      <w:tr w14:paraId="2305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1840" w:type="dxa"/>
            <w:tcBorders>
              <w:tl2br w:val="nil"/>
              <w:tr2bl w:val="nil"/>
            </w:tcBorders>
            <w:noWrap w:val="0"/>
            <w:vAlign w:val="center"/>
          </w:tcPr>
          <w:p w14:paraId="0FA86E98">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考核方式</w:t>
            </w:r>
          </w:p>
        </w:tc>
        <w:tc>
          <w:tcPr>
            <w:tcW w:w="6823" w:type="dxa"/>
            <w:gridSpan w:val="4"/>
            <w:tcBorders>
              <w:tl2br w:val="nil"/>
              <w:tr2bl w:val="nil"/>
            </w:tcBorders>
            <w:noWrap w:val="0"/>
            <w:vAlign w:val="center"/>
          </w:tcPr>
          <w:p w14:paraId="2A5AB499">
            <w:pPr>
              <w:keepNext w:val="0"/>
              <w:keepLines w:val="0"/>
              <w:pageBreakBefore w:val="0"/>
              <w:widowControl w:val="0"/>
              <w:tabs>
                <w:tab w:val="left" w:pos="1485"/>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考试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考查</w:t>
            </w:r>
          </w:p>
        </w:tc>
      </w:tr>
      <w:tr w14:paraId="3E32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840" w:type="dxa"/>
            <w:tcBorders>
              <w:tl2br w:val="nil"/>
              <w:tr2bl w:val="nil"/>
            </w:tcBorders>
            <w:noWrap w:val="0"/>
            <w:vAlign w:val="center"/>
          </w:tcPr>
          <w:p w14:paraId="1A42140C">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前导课程</w:t>
            </w:r>
          </w:p>
        </w:tc>
        <w:tc>
          <w:tcPr>
            <w:tcW w:w="6823" w:type="dxa"/>
            <w:gridSpan w:val="4"/>
            <w:tcBorders>
              <w:tl2br w:val="nil"/>
              <w:tr2bl w:val="nil"/>
            </w:tcBorders>
            <w:noWrap w:val="0"/>
            <w:vAlign w:val="center"/>
          </w:tcPr>
          <w:p w14:paraId="1C74E5AC">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r>
      <w:tr w14:paraId="635A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840" w:type="dxa"/>
            <w:tcBorders>
              <w:tl2br w:val="nil"/>
              <w:tr2bl w:val="nil"/>
            </w:tcBorders>
            <w:noWrap w:val="0"/>
            <w:vAlign w:val="center"/>
          </w:tcPr>
          <w:p w14:paraId="674786FC">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后续课程</w:t>
            </w:r>
          </w:p>
        </w:tc>
        <w:tc>
          <w:tcPr>
            <w:tcW w:w="6823" w:type="dxa"/>
            <w:gridSpan w:val="4"/>
            <w:tcBorders>
              <w:tl2br w:val="nil"/>
              <w:tr2bl w:val="nil"/>
            </w:tcBorders>
            <w:noWrap w:val="0"/>
            <w:vAlign w:val="center"/>
          </w:tcPr>
          <w:p w14:paraId="7E8B814F">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r>
      <w:tr w14:paraId="37E8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1840" w:type="dxa"/>
            <w:tcBorders>
              <w:tl2br w:val="nil"/>
              <w:tr2bl w:val="nil"/>
            </w:tcBorders>
            <w:noWrap w:val="0"/>
            <w:vAlign w:val="center"/>
          </w:tcPr>
          <w:p w14:paraId="038AF3A1">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适用专业</w:t>
            </w:r>
          </w:p>
        </w:tc>
        <w:tc>
          <w:tcPr>
            <w:tcW w:w="6823" w:type="dxa"/>
            <w:gridSpan w:val="4"/>
            <w:tcBorders>
              <w:tl2br w:val="nil"/>
              <w:tr2bl w:val="nil"/>
            </w:tcBorders>
            <w:noWrap w:val="0"/>
            <w:vAlign w:val="center"/>
          </w:tcPr>
          <w:p w14:paraId="7A4F0455">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r>
      <w:tr w14:paraId="08CC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840" w:type="dxa"/>
            <w:tcBorders>
              <w:tl2br w:val="nil"/>
              <w:tr2bl w:val="nil"/>
            </w:tcBorders>
            <w:noWrap w:val="0"/>
            <w:vAlign w:val="center"/>
          </w:tcPr>
          <w:p w14:paraId="3DE25484">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对应岗位名称</w:t>
            </w:r>
          </w:p>
        </w:tc>
        <w:tc>
          <w:tcPr>
            <w:tcW w:w="6823" w:type="dxa"/>
            <w:gridSpan w:val="4"/>
            <w:tcBorders>
              <w:tl2br w:val="nil"/>
              <w:tr2bl w:val="nil"/>
            </w:tcBorders>
            <w:noWrap w:val="0"/>
            <w:vAlign w:val="center"/>
          </w:tcPr>
          <w:p w14:paraId="5A057318">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r>
      <w:tr w14:paraId="4B3B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840" w:type="dxa"/>
            <w:tcBorders>
              <w:tl2br w:val="nil"/>
              <w:tr2bl w:val="nil"/>
            </w:tcBorders>
            <w:noWrap w:val="0"/>
            <w:vAlign w:val="center"/>
          </w:tcPr>
          <w:p w14:paraId="0E5FDEC4">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对应核心赛事</w:t>
            </w:r>
          </w:p>
        </w:tc>
        <w:tc>
          <w:tcPr>
            <w:tcW w:w="2274" w:type="dxa"/>
            <w:tcBorders>
              <w:tl2br w:val="nil"/>
              <w:tr2bl w:val="nil"/>
            </w:tcBorders>
            <w:noWrap w:val="0"/>
            <w:vAlign w:val="center"/>
          </w:tcPr>
          <w:p w14:paraId="3176E04F">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1930" w:type="dxa"/>
            <w:gridSpan w:val="2"/>
            <w:tcBorders>
              <w:tl2br w:val="nil"/>
              <w:tr2bl w:val="nil"/>
            </w:tcBorders>
            <w:noWrap w:val="0"/>
            <w:vAlign w:val="center"/>
          </w:tcPr>
          <w:p w14:paraId="7FEB48A4">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对应核心证书</w:t>
            </w:r>
          </w:p>
        </w:tc>
        <w:tc>
          <w:tcPr>
            <w:tcW w:w="2619" w:type="dxa"/>
            <w:tcBorders>
              <w:tl2br w:val="nil"/>
              <w:tr2bl w:val="nil"/>
            </w:tcBorders>
            <w:noWrap w:val="0"/>
            <w:vAlign w:val="center"/>
          </w:tcPr>
          <w:p w14:paraId="5842C3DD">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r>
    </w:tbl>
    <w:p w14:paraId="19FA2A3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32"/>
          <w:lang w:val="en-US" w:eastAsia="zh-CN"/>
          <w14:textFill>
            <w14:solidFill>
              <w14:schemeClr w14:val="tx1"/>
            </w14:solidFill>
          </w14:textFill>
        </w:rPr>
      </w:pPr>
      <w:r>
        <w:rPr>
          <w:rFonts w:hint="eastAsia" w:ascii="仿宋" w:hAnsi="仿宋" w:eastAsia="仿宋" w:cs="仿宋"/>
          <w:color w:val="000000" w:themeColor="text1"/>
          <w:sz w:val="24"/>
          <w:szCs w:val="32"/>
          <w:lang w:val="en-US" w:eastAsia="zh-CN"/>
          <w14:textFill>
            <w14:solidFill>
              <w14:schemeClr w14:val="tx1"/>
            </w14:solidFill>
          </w14:textFill>
        </w:rPr>
        <w:t>注1：实践学时比例</w:t>
      </w:r>
      <w:r>
        <w:rPr>
          <w:rFonts w:hint="default" w:ascii="Arial" w:hAnsi="Arial" w:eastAsia="仿宋" w:cs="Arial"/>
          <w:color w:val="000000" w:themeColor="text1"/>
          <w:sz w:val="24"/>
          <w:szCs w:val="32"/>
          <w:lang w:val="en-US" w:eastAsia="zh-CN"/>
          <w14:textFill>
            <w14:solidFill>
              <w14:schemeClr w14:val="tx1"/>
            </w14:solidFill>
          </w14:textFill>
        </w:rPr>
        <w:t>≤</w:t>
      </w:r>
      <w:r>
        <w:rPr>
          <w:rFonts w:hint="eastAsia" w:ascii="仿宋" w:hAnsi="仿宋" w:eastAsia="仿宋" w:cs="仿宋"/>
          <w:color w:val="000000" w:themeColor="text1"/>
          <w:sz w:val="24"/>
          <w:szCs w:val="32"/>
          <w:lang w:val="en-US" w:eastAsia="zh-CN"/>
          <w14:textFill>
            <w14:solidFill>
              <w14:schemeClr w14:val="tx1"/>
            </w14:solidFill>
          </w14:textFill>
        </w:rPr>
        <w:t>30%为</w:t>
      </w:r>
      <w:r>
        <w:rPr>
          <w:rFonts w:hint="eastAsia" w:ascii="仿宋" w:hAnsi="仿宋" w:eastAsia="仿宋" w:cs="仿宋"/>
          <w:color w:val="000000" w:themeColor="text1"/>
          <w:sz w:val="24"/>
          <w:szCs w:val="24"/>
          <w:lang w:val="en-US" w:eastAsia="zh-CN"/>
          <w14:textFill>
            <w14:solidFill>
              <w14:schemeClr w14:val="tx1"/>
            </w14:solidFill>
          </w14:textFill>
        </w:rPr>
        <w:t>纯理论课（A）</w:t>
      </w:r>
      <w:r>
        <w:rPr>
          <w:rFonts w:hint="eastAsia" w:ascii="仿宋" w:hAnsi="仿宋" w:eastAsia="仿宋" w:cs="仿宋"/>
          <w:color w:val="000000" w:themeColor="text1"/>
          <w:sz w:val="24"/>
          <w:szCs w:val="32"/>
          <w:lang w:val="en-US" w:eastAsia="zh-CN"/>
          <w14:textFill>
            <w14:solidFill>
              <w14:schemeClr w14:val="tx1"/>
            </w14:solidFill>
          </w14:textFill>
        </w:rPr>
        <w:t>类课程；实践学时比例</w:t>
      </w:r>
      <w:r>
        <w:rPr>
          <w:rFonts w:hint="default" w:ascii="Arial" w:hAnsi="Arial" w:eastAsia="仿宋" w:cs="Arial"/>
          <w:color w:val="000000" w:themeColor="text1"/>
          <w:sz w:val="24"/>
          <w:szCs w:val="32"/>
          <w:lang w:val="en-US" w:eastAsia="zh-CN"/>
          <w14:textFill>
            <w14:solidFill>
              <w14:schemeClr w14:val="tx1"/>
            </w14:solidFill>
          </w14:textFill>
        </w:rPr>
        <w:t>≥</w:t>
      </w:r>
      <w:r>
        <w:rPr>
          <w:rFonts w:hint="eastAsia" w:ascii="仿宋" w:hAnsi="仿宋" w:eastAsia="仿宋" w:cs="仿宋"/>
          <w:color w:val="000000" w:themeColor="text1"/>
          <w:sz w:val="24"/>
          <w:szCs w:val="32"/>
          <w:lang w:val="en-US" w:eastAsia="zh-CN"/>
          <w14:textFill>
            <w14:solidFill>
              <w14:schemeClr w14:val="tx1"/>
            </w14:solidFill>
          </w14:textFill>
        </w:rPr>
        <w:t>30%为理论+实践课（B）类课程；实践学时比例等于</w:t>
      </w:r>
      <w:r>
        <w:rPr>
          <w:rFonts w:hint="eastAsia" w:ascii="Arial" w:hAnsi="Arial" w:eastAsia="仿宋" w:cs="Arial"/>
          <w:color w:val="000000" w:themeColor="text1"/>
          <w:sz w:val="24"/>
          <w:szCs w:val="32"/>
          <w:lang w:val="en-US" w:eastAsia="zh-CN"/>
          <w14:textFill>
            <w14:solidFill>
              <w14:schemeClr w14:val="tx1"/>
            </w14:solidFill>
          </w14:textFill>
        </w:rPr>
        <w:t>100%为</w:t>
      </w:r>
      <w:r>
        <w:rPr>
          <w:rFonts w:hint="eastAsia" w:ascii="仿宋" w:hAnsi="仿宋" w:eastAsia="仿宋" w:cs="仿宋"/>
          <w:color w:val="000000" w:themeColor="text1"/>
          <w:sz w:val="24"/>
          <w:szCs w:val="24"/>
          <w:lang w:val="en-US" w:eastAsia="zh-CN"/>
          <w14:textFill>
            <w14:solidFill>
              <w14:schemeClr w14:val="tx1"/>
            </w14:solidFill>
          </w14:textFill>
        </w:rPr>
        <w:t>纯实践课（C）。</w:t>
      </w:r>
    </w:p>
    <w:p w14:paraId="1AE43B3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32"/>
          <w:lang w:val="en-US" w:eastAsia="zh-CN"/>
          <w14:textFill>
            <w14:solidFill>
              <w14:schemeClr w14:val="tx1"/>
            </w14:solidFill>
          </w14:textFill>
        </w:rPr>
      </w:pPr>
      <w:r>
        <w:rPr>
          <w:rFonts w:hint="eastAsia" w:ascii="仿宋" w:hAnsi="仿宋" w:eastAsia="仿宋" w:cs="仿宋"/>
          <w:color w:val="000000" w:themeColor="text1"/>
          <w:sz w:val="24"/>
          <w:szCs w:val="32"/>
          <w:lang w:val="en-US" w:eastAsia="zh-CN"/>
          <w14:textFill>
            <w14:solidFill>
              <w14:schemeClr w14:val="tx1"/>
            </w14:solidFill>
          </w14:textFill>
        </w:rPr>
        <w:t>2.课程信息内容与教务系统中保持一致。</w:t>
      </w:r>
    </w:p>
    <w:p w14:paraId="7381B268">
      <w:pPr>
        <w:keepNext w:val="0"/>
        <w:keepLines w:val="0"/>
        <w:pageBreakBefore w:val="0"/>
        <w:widowControl w:val="0"/>
        <w:tabs>
          <w:tab w:val="left" w:pos="1485"/>
        </w:tabs>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 xml:space="preserve">二、课程性质与任务（所有红色字体完成后删除） </w:t>
      </w:r>
    </w:p>
    <w:p w14:paraId="5D3F5395">
      <w:pPr>
        <w:widowControl/>
        <w:spacing w:line="360" w:lineRule="auto"/>
        <w:ind w:firstLine="480" w:firstLineChars="200"/>
        <w:textAlignment w:val="baseline"/>
        <w:rPr>
          <w:rFonts w:ascii="宋体" w:hAnsi="宋体" w:eastAsia="宋体" w:cs="宋体"/>
          <w:bCs/>
          <w:color w:val="000000"/>
          <w:kern w:val="0"/>
          <w:sz w:val="24"/>
          <w:lang w:bidi="ar"/>
        </w:rPr>
      </w:pPr>
      <w:r>
        <w:rPr>
          <w:rFonts w:hint="eastAsia" w:ascii="宋体" w:hAnsi="宋体" w:eastAsia="宋体" w:cs="宋体"/>
          <w:bCs/>
          <w:color w:val="000000"/>
          <w:kern w:val="0"/>
          <w:sz w:val="24"/>
          <w:lang w:val="en-US" w:eastAsia="zh-CN" w:bidi="ar"/>
        </w:rPr>
        <w:t>1.</w:t>
      </w:r>
      <w:r>
        <w:rPr>
          <w:rFonts w:hint="eastAsia" w:ascii="宋体" w:hAnsi="宋体" w:eastAsia="宋体" w:cs="宋体"/>
          <w:bCs/>
          <w:color w:val="000000"/>
          <w:kern w:val="0"/>
          <w:sz w:val="24"/>
          <w:lang w:bidi="ar"/>
        </w:rPr>
        <w:t>岗位分析</w:t>
      </w:r>
    </w:p>
    <w:p w14:paraId="7AC6E856">
      <w:pPr>
        <w:widowControl/>
        <w:spacing w:line="360" w:lineRule="auto"/>
        <w:ind w:firstLine="480" w:firstLineChars="200"/>
        <w:textAlignment w:val="baseline"/>
        <w:rPr>
          <w:rFonts w:ascii="宋体" w:hAnsi="宋体" w:eastAsia="宋体" w:cs="宋体"/>
          <w:bCs/>
          <w:color w:val="FF0000"/>
          <w:kern w:val="0"/>
          <w:sz w:val="24"/>
          <w:lang w:bidi="ar"/>
        </w:rPr>
      </w:pPr>
      <w:r>
        <w:rPr>
          <w:rFonts w:hint="eastAsia" w:ascii="宋体" w:hAnsi="宋体" w:eastAsia="宋体" w:cs="宋体"/>
          <w:bCs/>
          <w:color w:val="FF0000"/>
          <w:kern w:val="0"/>
          <w:sz w:val="24"/>
          <w:lang w:bidi="ar"/>
        </w:rPr>
        <w:t>基于……产业……企业开展广泛调研，对……岗位（群），初级岗位（群）的核心能力是……、知识与素养要求是……，发展岗位（群）的核心能力是……知识与素养要求是……。</w:t>
      </w:r>
    </w:p>
    <w:p w14:paraId="21066ED4">
      <w:pPr>
        <w:widowControl/>
        <w:spacing w:line="360" w:lineRule="auto"/>
        <w:ind w:firstLine="480" w:firstLineChars="200"/>
        <w:textAlignment w:val="baseline"/>
        <w:rPr>
          <w:bCs/>
          <w:sz w:val="24"/>
        </w:rPr>
      </w:pPr>
      <w:r>
        <w:rPr>
          <w:rFonts w:hint="eastAsia" w:ascii="宋体" w:hAnsi="宋体" w:eastAsia="宋体" w:cs="宋体"/>
          <w:bCs/>
          <w:color w:val="000000"/>
          <w:kern w:val="0"/>
          <w:sz w:val="24"/>
          <w:lang w:val="en-US" w:eastAsia="zh-CN" w:bidi="ar"/>
        </w:rPr>
        <w:t>2.</w:t>
      </w:r>
      <w:r>
        <w:rPr>
          <w:rFonts w:hint="eastAsia" w:ascii="宋体" w:hAnsi="宋体" w:eastAsia="宋体" w:cs="宋体"/>
          <w:bCs/>
          <w:color w:val="000000"/>
          <w:kern w:val="0"/>
          <w:sz w:val="24"/>
          <w:lang w:bidi="ar"/>
        </w:rPr>
        <w:t>课程性质与任务</w:t>
      </w:r>
    </w:p>
    <w:p w14:paraId="0D5A0B8F">
      <w:pPr>
        <w:tabs>
          <w:tab w:val="left" w:pos="1485"/>
        </w:tabs>
        <w:spacing w:line="360" w:lineRule="auto"/>
        <w:ind w:firstLine="480" w:firstLineChars="200"/>
        <w:jc w:val="left"/>
        <w:rPr>
          <w:rFonts w:ascii="Times New Roman" w:hAnsi="Times New Roman"/>
          <w:color w:val="FF0000"/>
          <w:sz w:val="24"/>
          <w:szCs w:val="24"/>
        </w:rPr>
      </w:pPr>
      <w:r>
        <w:rPr>
          <w:rFonts w:ascii="Times New Roman" w:hAnsi="Times New Roman"/>
          <w:color w:val="FF0000"/>
          <w:sz w:val="24"/>
          <w:szCs w:val="24"/>
        </w:rPr>
        <w:t>本课程是......专业（群）必修（或选修）的一门</w:t>
      </w:r>
      <w:r>
        <w:rPr>
          <w:rFonts w:hint="eastAsia" w:ascii="Times New Roman" w:hAnsi="Times New Roman"/>
          <w:color w:val="FF0000"/>
          <w:sz w:val="24"/>
          <w:szCs w:val="24"/>
          <w:lang w:val="en-US" w:eastAsia="zh-CN"/>
        </w:rPr>
        <w:t>......</w:t>
      </w:r>
      <w:r>
        <w:rPr>
          <w:rFonts w:ascii="Times New Roman" w:hAnsi="Times New Roman"/>
          <w:color w:val="FF0000"/>
          <w:sz w:val="24"/>
          <w:szCs w:val="24"/>
        </w:rPr>
        <w:t>课程，是在学习......课程、具备了......能力的基础上，开设的一门纯理论（或理论+实践、</w:t>
      </w:r>
      <w:r>
        <w:rPr>
          <w:rFonts w:hint="eastAsia" w:ascii="Times New Roman" w:hAnsi="Times New Roman"/>
          <w:color w:val="FF0000"/>
          <w:sz w:val="24"/>
          <w:szCs w:val="24"/>
          <w:lang w:val="en-US" w:eastAsia="zh-CN"/>
        </w:rPr>
        <w:t>或</w:t>
      </w:r>
      <w:r>
        <w:rPr>
          <w:rFonts w:ascii="Times New Roman" w:hAnsi="Times New Roman"/>
          <w:color w:val="FF0000"/>
          <w:sz w:val="24"/>
          <w:szCs w:val="24"/>
        </w:rPr>
        <w:t>纯实践）的课程，其功能是对接专业人才培养目标，面向......工作岗位</w:t>
      </w:r>
      <w:r>
        <w:rPr>
          <w:rFonts w:hint="eastAsia" w:ascii="Times New Roman" w:hAnsi="Times New Roman"/>
          <w:color w:val="FF0000"/>
          <w:sz w:val="24"/>
          <w:szCs w:val="24"/>
          <w:lang w:eastAsia="zh-CN"/>
        </w:rPr>
        <w:t>，</w:t>
      </w:r>
      <w:r>
        <w:rPr>
          <w:rFonts w:ascii="Times New Roman" w:hAnsi="Times New Roman"/>
          <w:color w:val="FF0000"/>
          <w:sz w:val="24"/>
          <w:szCs w:val="24"/>
        </w:rPr>
        <w:t>培养......能力，为后续......课程学习奠定基础的......课程。</w:t>
      </w:r>
    </w:p>
    <w:p w14:paraId="61F6ADC6">
      <w:pPr>
        <w:widowControl/>
        <w:spacing w:line="360" w:lineRule="auto"/>
        <w:ind w:firstLine="480" w:firstLineChars="200"/>
        <w:textAlignment w:val="baseline"/>
        <w:rPr>
          <w:rFonts w:ascii="宋体" w:hAnsi="宋体" w:eastAsia="宋体" w:cs="宋体"/>
          <w:bCs/>
          <w:color w:val="000000"/>
          <w:kern w:val="0"/>
          <w:sz w:val="24"/>
          <w:lang w:bidi="ar"/>
        </w:rPr>
      </w:pPr>
      <w:r>
        <w:rPr>
          <w:rFonts w:hint="eastAsia" w:ascii="宋体" w:hAnsi="宋体" w:eastAsia="宋体" w:cs="宋体"/>
          <w:bCs/>
          <w:color w:val="000000"/>
          <w:kern w:val="0"/>
          <w:sz w:val="24"/>
          <w:lang w:val="en-US" w:eastAsia="zh-CN" w:bidi="ar"/>
        </w:rPr>
        <w:t>3.</w:t>
      </w:r>
      <w:r>
        <w:rPr>
          <w:rFonts w:hint="eastAsia" w:ascii="宋体" w:hAnsi="宋体" w:eastAsia="宋体" w:cs="宋体"/>
          <w:bCs/>
          <w:color w:val="000000"/>
          <w:kern w:val="0"/>
          <w:sz w:val="24"/>
          <w:lang w:bidi="ar"/>
        </w:rPr>
        <w:t xml:space="preserve">课程设计思路 </w:t>
      </w:r>
    </w:p>
    <w:p w14:paraId="2AA97ED2">
      <w:pPr>
        <w:widowControl/>
        <w:spacing w:line="360" w:lineRule="auto"/>
        <w:ind w:firstLine="480" w:firstLineChars="200"/>
        <w:textAlignment w:val="baseline"/>
        <w:rPr>
          <w:rFonts w:hint="eastAsia" w:ascii="宋体" w:hAnsi="宋体" w:eastAsia="宋体" w:cs="宋体"/>
          <w:bCs/>
          <w:color w:val="FF0000"/>
          <w:kern w:val="0"/>
          <w:sz w:val="24"/>
          <w:lang w:bidi="ar"/>
        </w:rPr>
      </w:pPr>
      <w:r>
        <w:rPr>
          <w:rFonts w:hint="eastAsia" w:ascii="宋体" w:hAnsi="宋体" w:eastAsia="宋体" w:cs="宋体"/>
          <w:bCs/>
          <w:color w:val="FF0000"/>
          <w:kern w:val="0"/>
          <w:sz w:val="24"/>
          <w:lang w:bidi="ar"/>
        </w:rPr>
        <w:t>是指课程设计的总体思路，不同类型的课程可采用不同的描述方式。</w:t>
      </w:r>
    </w:p>
    <w:p w14:paraId="418CDF70">
      <w:pPr>
        <w:widowControl/>
        <w:spacing w:line="360" w:lineRule="auto"/>
        <w:ind w:firstLine="480" w:firstLineChars="200"/>
        <w:textAlignment w:val="baseline"/>
        <w:rPr>
          <w:rFonts w:hint="eastAsia" w:ascii="宋体" w:hAnsi="宋体" w:eastAsia="宋体" w:cs="宋体"/>
          <w:bCs/>
          <w:color w:val="FF0000"/>
          <w:kern w:val="0"/>
          <w:sz w:val="24"/>
          <w:lang w:bidi="ar"/>
        </w:rPr>
      </w:pPr>
      <w:r>
        <w:rPr>
          <w:rFonts w:hint="eastAsia" w:ascii="宋体" w:hAnsi="宋体" w:eastAsia="宋体" w:cs="宋体"/>
          <w:bCs/>
          <w:color w:val="FF0000"/>
          <w:kern w:val="0"/>
          <w:sz w:val="24"/>
          <w:lang w:bidi="ar"/>
        </w:rPr>
        <w:t>举例：本课程以……项目（任务、活动……等）为载体，以……企业……岗位，X个典型的工作任务作为学习情境；根据岗位（群）工作任务要求，结合课程在人才培养方案中的地位和作用，确定教学目标，选取教学内容；本课程采用行动导向（项目教学、案例教学……等）教学模式；基于混合式教学理念组织教学，坚持以学生为中心，真正做到教、学、做、评融为一体，并有机融入思政元素。</w:t>
      </w:r>
    </w:p>
    <w:p w14:paraId="4A2D20AC">
      <w:pPr>
        <w:keepNext w:val="0"/>
        <w:keepLines w:val="0"/>
        <w:pageBreakBefore w:val="0"/>
        <w:widowControl w:val="0"/>
        <w:tabs>
          <w:tab w:val="left" w:pos="1485"/>
        </w:tabs>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 xml:space="preserve">三、课程目标与要求 </w:t>
      </w:r>
    </w:p>
    <w:p w14:paraId="4358884A">
      <w:pPr>
        <w:widowControl/>
        <w:spacing w:line="360" w:lineRule="auto"/>
        <w:ind w:firstLine="480" w:firstLineChars="200"/>
        <w:textAlignment w:val="baseline"/>
        <w:rPr>
          <w:rFonts w:hint="default"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bidi="ar"/>
        </w:rPr>
        <w:t>可分</w:t>
      </w:r>
      <w:r>
        <w:rPr>
          <w:rFonts w:hint="eastAsia" w:ascii="宋体" w:hAnsi="宋体" w:eastAsia="宋体" w:cs="宋体"/>
          <w:bCs/>
          <w:color w:val="FF0000"/>
          <w:kern w:val="0"/>
          <w:sz w:val="24"/>
          <w:lang w:val="en-US" w:eastAsia="zh-CN" w:bidi="ar"/>
        </w:rPr>
        <w:t>三</w:t>
      </w:r>
      <w:r>
        <w:rPr>
          <w:rFonts w:hint="eastAsia" w:ascii="宋体" w:hAnsi="宋体" w:eastAsia="宋体" w:cs="宋体"/>
          <w:bCs/>
          <w:color w:val="FF0000"/>
          <w:kern w:val="0"/>
          <w:sz w:val="24"/>
          <w:lang w:bidi="ar"/>
        </w:rPr>
        <w:t>段表述，第一段为总体描述。即通过本课程学习，学生学习达到的预期结果。第二段具体说明学生学习本课程应达到的学习目标，按知识、能力和素质目标分类描述，目标尽可能可评可测。知识目标可采用“了解（熟悉、理解）……”等表述；能力目标尽可能采用“能或会+程度副词+操作动词+操作对象”的格式，如“能熟练操作压片机”，素质目标采用“形成”“养成”“增强”“提升””树立”“构建”等动词进行描述，课程思政</w:t>
      </w:r>
      <w:r>
        <w:rPr>
          <w:rFonts w:hint="eastAsia" w:ascii="宋体" w:hAnsi="宋体" w:eastAsia="宋体" w:cs="宋体"/>
          <w:bCs/>
          <w:color w:val="FF0000"/>
          <w:kern w:val="0"/>
          <w:sz w:val="24"/>
          <w:lang w:val="en-US" w:eastAsia="zh-CN" w:bidi="ar"/>
        </w:rPr>
        <w:t>目标要</w:t>
      </w:r>
      <w:r>
        <w:rPr>
          <w:rFonts w:hint="eastAsia" w:ascii="宋体" w:hAnsi="宋体" w:eastAsia="宋体" w:cs="宋体"/>
          <w:bCs/>
          <w:color w:val="FF0000"/>
          <w:kern w:val="0"/>
          <w:sz w:val="24"/>
          <w:lang w:bidi="ar"/>
        </w:rPr>
        <w:t>落实立德树人根本任务，强调劳动精神、创新精神、工匠精神等的养成，见表1</w:t>
      </w:r>
      <w:r>
        <w:rPr>
          <w:rFonts w:hint="eastAsia" w:ascii="宋体" w:hAnsi="宋体" w:eastAsia="宋体" w:cs="宋体"/>
          <w:bCs/>
          <w:color w:val="FF0000"/>
          <w:kern w:val="0"/>
          <w:sz w:val="24"/>
          <w:lang w:eastAsia="zh-CN" w:bidi="ar"/>
        </w:rPr>
        <w:t>。</w:t>
      </w:r>
      <w:r>
        <w:rPr>
          <w:rFonts w:hint="eastAsia" w:ascii="宋体" w:hAnsi="宋体" w:eastAsia="宋体" w:cs="宋体"/>
          <w:bCs/>
          <w:color w:val="FF0000"/>
          <w:kern w:val="0"/>
          <w:sz w:val="24"/>
          <w:lang w:bidi="ar"/>
        </w:rPr>
        <w:t>第</w:t>
      </w:r>
      <w:r>
        <w:rPr>
          <w:rFonts w:hint="eastAsia" w:ascii="宋体" w:hAnsi="宋体" w:eastAsia="宋体" w:cs="宋体"/>
          <w:bCs/>
          <w:color w:val="FF0000"/>
          <w:kern w:val="0"/>
          <w:sz w:val="24"/>
          <w:lang w:val="en-US" w:eastAsia="zh-CN" w:bidi="ar"/>
        </w:rPr>
        <w:t>三</w:t>
      </w:r>
      <w:r>
        <w:rPr>
          <w:rFonts w:hint="eastAsia" w:ascii="宋体" w:hAnsi="宋体" w:eastAsia="宋体" w:cs="宋体"/>
          <w:bCs/>
          <w:color w:val="FF0000"/>
          <w:kern w:val="0"/>
          <w:sz w:val="24"/>
          <w:lang w:bidi="ar"/>
        </w:rPr>
        <w:t>段</w:t>
      </w:r>
      <w:r>
        <w:rPr>
          <w:rFonts w:hint="eastAsia" w:ascii="宋体" w:hAnsi="宋体" w:eastAsia="宋体" w:cs="宋体"/>
          <w:bCs/>
          <w:color w:val="FF0000"/>
          <w:kern w:val="0"/>
          <w:sz w:val="24"/>
          <w:lang w:eastAsia="zh-CN" w:bidi="ar"/>
        </w:rPr>
        <w:t>，</w:t>
      </w:r>
      <w:r>
        <w:rPr>
          <w:rFonts w:hint="eastAsia" w:ascii="宋体" w:hAnsi="宋体" w:eastAsia="宋体" w:cs="宋体"/>
          <w:bCs/>
          <w:color w:val="FF0000"/>
          <w:kern w:val="0"/>
          <w:sz w:val="24"/>
          <w:lang w:val="en-US" w:eastAsia="zh-CN" w:bidi="ar"/>
        </w:rPr>
        <w:t>参考《课程思政课程标准撰写</w:t>
      </w:r>
      <w:r>
        <w:rPr>
          <w:rFonts w:hint="eastAsia" w:ascii="宋体" w:hAnsi="宋体" w:eastAsia="宋体" w:cs="宋体"/>
          <w:bCs/>
          <w:color w:val="FF0000"/>
          <w:kern w:val="0"/>
          <w:sz w:val="24"/>
          <w:lang w:eastAsia="zh-CN" w:bidi="ar"/>
        </w:rPr>
        <w:t>操作手册》，</w:t>
      </w:r>
      <w:r>
        <w:rPr>
          <w:rFonts w:hint="eastAsia" w:ascii="宋体" w:hAnsi="宋体" w:eastAsia="宋体" w:cs="宋体"/>
          <w:bCs/>
          <w:color w:val="FF0000"/>
          <w:kern w:val="0"/>
          <w:sz w:val="24"/>
          <w:lang w:val="en-US" w:eastAsia="zh-CN" w:bidi="ar"/>
        </w:rPr>
        <w:t>将课程目标与学生毕业要求指标点对应，见表2。</w:t>
      </w:r>
    </w:p>
    <w:p w14:paraId="512927A4">
      <w:pPr>
        <w:pStyle w:val="18"/>
        <w:ind w:firstLine="422"/>
        <w:jc w:val="center"/>
        <w:textAlignment w:val="baseline"/>
        <w:rPr>
          <w:b/>
          <w:szCs w:val="21"/>
        </w:rPr>
      </w:pPr>
      <w:r>
        <w:rPr>
          <w:rFonts w:hint="eastAsia"/>
          <w:b/>
          <w:szCs w:val="21"/>
        </w:rPr>
        <w:t>表1.课程目标</w:t>
      </w:r>
    </w:p>
    <w:tbl>
      <w:tblPr>
        <w:tblStyle w:val="9"/>
        <w:tblW w:w="0" w:type="auto"/>
        <w:tblInd w:w="21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2387"/>
        <w:gridCol w:w="2088"/>
        <w:gridCol w:w="1775"/>
      </w:tblGrid>
      <w:tr w14:paraId="38A5FB8B">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50" w:type="dxa"/>
            <w:tcBorders>
              <w:tl2br w:val="nil"/>
              <w:tr2bl w:val="nil"/>
            </w:tcBorders>
            <w:vAlign w:val="center"/>
          </w:tcPr>
          <w:p w14:paraId="5F22EFE3">
            <w:pPr>
              <w:jc w:val="center"/>
              <w:textAlignment w:val="baseline"/>
              <w:rPr>
                <w:rFonts w:ascii="宋体" w:hAnsi="宋体" w:eastAsia="宋体" w:cs="宋体"/>
                <w:b/>
                <w:bCs/>
                <w:kern w:val="0"/>
                <w:szCs w:val="21"/>
              </w:rPr>
            </w:pPr>
            <w:r>
              <w:rPr>
                <w:rFonts w:hint="eastAsia" w:ascii="宋体" w:hAnsi="宋体" w:eastAsia="宋体" w:cs="宋体"/>
                <w:b/>
                <w:bCs/>
                <w:kern w:val="0"/>
                <w:szCs w:val="21"/>
              </w:rPr>
              <w:t>能力目标</w:t>
            </w:r>
          </w:p>
        </w:tc>
        <w:tc>
          <w:tcPr>
            <w:tcW w:w="2387" w:type="dxa"/>
            <w:tcBorders>
              <w:tl2br w:val="nil"/>
              <w:tr2bl w:val="nil"/>
            </w:tcBorders>
            <w:vAlign w:val="center"/>
          </w:tcPr>
          <w:p w14:paraId="17BD24EC">
            <w:pPr>
              <w:jc w:val="center"/>
              <w:textAlignment w:val="baseline"/>
              <w:rPr>
                <w:rFonts w:ascii="宋体" w:hAnsi="宋体" w:eastAsia="宋体" w:cs="宋体"/>
                <w:b/>
                <w:bCs/>
                <w:kern w:val="0"/>
                <w:szCs w:val="21"/>
              </w:rPr>
            </w:pPr>
            <w:r>
              <w:rPr>
                <w:rFonts w:hint="eastAsia" w:ascii="宋体" w:hAnsi="宋体" w:eastAsia="宋体" w:cs="宋体"/>
                <w:b/>
                <w:bCs/>
                <w:kern w:val="0"/>
                <w:szCs w:val="21"/>
              </w:rPr>
              <w:t>知识目标</w:t>
            </w:r>
          </w:p>
        </w:tc>
        <w:tc>
          <w:tcPr>
            <w:tcW w:w="2088" w:type="dxa"/>
            <w:tcBorders>
              <w:tl2br w:val="nil"/>
              <w:tr2bl w:val="nil"/>
            </w:tcBorders>
            <w:vAlign w:val="center"/>
          </w:tcPr>
          <w:p w14:paraId="56EACA37">
            <w:pPr>
              <w:jc w:val="center"/>
              <w:textAlignment w:val="baseline"/>
              <w:rPr>
                <w:rFonts w:ascii="宋体" w:hAnsi="宋体" w:eastAsia="宋体" w:cs="宋体"/>
                <w:b/>
                <w:bCs/>
                <w:kern w:val="0"/>
                <w:szCs w:val="21"/>
              </w:rPr>
            </w:pPr>
            <w:r>
              <w:rPr>
                <w:rFonts w:hint="eastAsia" w:ascii="宋体" w:hAnsi="宋体" w:eastAsia="宋体" w:cs="宋体"/>
                <w:b/>
                <w:bCs/>
                <w:kern w:val="0"/>
                <w:szCs w:val="21"/>
              </w:rPr>
              <w:t>素质目标</w:t>
            </w:r>
          </w:p>
        </w:tc>
        <w:tc>
          <w:tcPr>
            <w:tcW w:w="1775" w:type="dxa"/>
            <w:tcBorders>
              <w:tl2br w:val="nil"/>
              <w:tr2bl w:val="nil"/>
            </w:tcBorders>
            <w:vAlign w:val="center"/>
          </w:tcPr>
          <w:p w14:paraId="6850B4D0">
            <w:pPr>
              <w:jc w:val="center"/>
              <w:textAlignment w:val="baseline"/>
              <w:rPr>
                <w:rFonts w:ascii="宋体" w:hAnsi="宋体" w:eastAsia="宋体" w:cs="宋体"/>
                <w:b/>
                <w:bCs/>
                <w:kern w:val="0"/>
                <w:szCs w:val="21"/>
              </w:rPr>
            </w:pPr>
            <w:r>
              <w:rPr>
                <w:rFonts w:hint="eastAsia" w:ascii="宋体" w:hAnsi="宋体" w:eastAsia="宋体" w:cs="宋体"/>
                <w:b/>
                <w:bCs/>
                <w:kern w:val="0"/>
                <w:szCs w:val="21"/>
              </w:rPr>
              <w:t>课程思政目标</w:t>
            </w:r>
          </w:p>
        </w:tc>
      </w:tr>
      <w:tr w14:paraId="6F546485">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1850" w:type="dxa"/>
            <w:tcBorders>
              <w:tl2br w:val="nil"/>
              <w:tr2bl w:val="nil"/>
            </w:tcBorders>
            <w:vAlign w:val="center"/>
          </w:tcPr>
          <w:p w14:paraId="1897064C">
            <w:pPr>
              <w:jc w:val="left"/>
              <w:textAlignment w:val="baseline"/>
              <w:rPr>
                <w:rFonts w:ascii="宋体" w:hAnsi="宋体" w:eastAsia="宋体" w:cs="宋体"/>
                <w:kern w:val="0"/>
                <w:szCs w:val="21"/>
              </w:rPr>
            </w:pPr>
            <w:r>
              <w:rPr>
                <w:rFonts w:hint="eastAsia" w:ascii="宋体" w:hAnsi="宋体" w:eastAsia="宋体" w:cs="宋体"/>
                <w:kern w:val="0"/>
                <w:szCs w:val="21"/>
                <w:lang w:val="en-US" w:eastAsia="zh-CN"/>
              </w:rPr>
              <w:t>K</w:t>
            </w:r>
            <w:r>
              <w:rPr>
                <w:rFonts w:hint="eastAsia" w:ascii="宋体" w:hAnsi="宋体" w:eastAsia="宋体" w:cs="宋体"/>
                <w:kern w:val="0"/>
                <w:szCs w:val="21"/>
              </w:rPr>
              <w:t>1.能............</w:t>
            </w:r>
          </w:p>
          <w:p w14:paraId="3629E2AC">
            <w:pPr>
              <w:jc w:val="left"/>
              <w:textAlignment w:val="baseline"/>
              <w:rPr>
                <w:rFonts w:ascii="宋体" w:hAnsi="宋体" w:eastAsia="宋体" w:cs="宋体"/>
                <w:kern w:val="0"/>
                <w:szCs w:val="21"/>
              </w:rPr>
            </w:pPr>
            <w:r>
              <w:rPr>
                <w:rFonts w:hint="eastAsia" w:ascii="宋体" w:hAnsi="宋体" w:eastAsia="宋体" w:cs="宋体"/>
                <w:kern w:val="0"/>
                <w:szCs w:val="21"/>
                <w:lang w:val="en-US" w:eastAsia="zh-CN"/>
              </w:rPr>
              <w:t>K</w:t>
            </w:r>
            <w:r>
              <w:rPr>
                <w:rFonts w:hint="eastAsia" w:ascii="宋体" w:hAnsi="宋体" w:eastAsia="宋体" w:cs="宋体"/>
                <w:kern w:val="0"/>
                <w:szCs w:val="21"/>
              </w:rPr>
              <w:t>2.会............</w:t>
            </w:r>
          </w:p>
          <w:p w14:paraId="4CA9DE98">
            <w:pPr>
              <w:jc w:val="left"/>
              <w:textAlignment w:val="baseline"/>
              <w:rPr>
                <w:rFonts w:ascii="宋体" w:hAnsi="宋体" w:eastAsia="宋体" w:cs="宋体"/>
                <w:kern w:val="0"/>
                <w:szCs w:val="21"/>
              </w:rPr>
            </w:pPr>
            <w:r>
              <w:rPr>
                <w:rFonts w:hint="eastAsia" w:ascii="宋体" w:hAnsi="宋体" w:eastAsia="宋体" w:cs="宋体"/>
                <w:kern w:val="0"/>
                <w:szCs w:val="21"/>
                <w:lang w:val="en-US" w:eastAsia="zh-CN"/>
              </w:rPr>
              <w:t>K</w:t>
            </w:r>
            <w:r>
              <w:rPr>
                <w:rFonts w:hint="eastAsia" w:ascii="宋体" w:hAnsi="宋体" w:eastAsia="宋体" w:cs="宋体"/>
                <w:kern w:val="0"/>
                <w:szCs w:val="21"/>
              </w:rPr>
              <w:t>3.....................</w:t>
            </w:r>
          </w:p>
          <w:p w14:paraId="09029C80">
            <w:pPr>
              <w:jc w:val="left"/>
              <w:textAlignment w:val="baseline"/>
              <w:rPr>
                <w:rFonts w:ascii="宋体" w:hAnsi="宋体" w:eastAsia="宋体" w:cs="宋体"/>
                <w:kern w:val="0"/>
                <w:szCs w:val="21"/>
              </w:rPr>
            </w:pPr>
          </w:p>
        </w:tc>
        <w:tc>
          <w:tcPr>
            <w:tcW w:w="2387" w:type="dxa"/>
            <w:tcBorders>
              <w:tl2br w:val="nil"/>
              <w:tr2bl w:val="nil"/>
            </w:tcBorders>
            <w:vAlign w:val="center"/>
          </w:tcPr>
          <w:p w14:paraId="4F41A38C">
            <w:pPr>
              <w:jc w:val="left"/>
              <w:textAlignment w:val="baseline"/>
              <w:rPr>
                <w:rFonts w:ascii="宋体" w:hAnsi="宋体" w:eastAsia="宋体" w:cs="宋体"/>
                <w:kern w:val="0"/>
                <w:szCs w:val="21"/>
              </w:rPr>
            </w:pPr>
            <w:r>
              <w:rPr>
                <w:rFonts w:hint="eastAsia" w:ascii="宋体" w:hAnsi="宋体" w:eastAsia="宋体" w:cs="宋体"/>
                <w:kern w:val="0"/>
                <w:szCs w:val="21"/>
                <w:lang w:val="en-US" w:eastAsia="zh-CN"/>
              </w:rPr>
              <w:t>A</w:t>
            </w:r>
            <w:r>
              <w:rPr>
                <w:rFonts w:hint="eastAsia" w:ascii="宋体" w:hAnsi="宋体" w:eastAsia="宋体" w:cs="宋体"/>
                <w:kern w:val="0"/>
                <w:szCs w:val="21"/>
              </w:rPr>
              <w:t>1.掌握............</w:t>
            </w:r>
          </w:p>
          <w:p w14:paraId="56551A1D">
            <w:pPr>
              <w:jc w:val="left"/>
              <w:textAlignment w:val="baseline"/>
              <w:rPr>
                <w:rFonts w:ascii="宋体" w:hAnsi="宋体" w:eastAsia="宋体" w:cs="宋体"/>
                <w:kern w:val="0"/>
                <w:szCs w:val="21"/>
              </w:rPr>
            </w:pPr>
            <w:r>
              <w:rPr>
                <w:rFonts w:hint="eastAsia" w:ascii="宋体" w:hAnsi="宋体" w:eastAsia="宋体" w:cs="宋体"/>
                <w:kern w:val="0"/>
                <w:szCs w:val="21"/>
                <w:lang w:val="en-US" w:eastAsia="zh-CN"/>
              </w:rPr>
              <w:t>A</w:t>
            </w:r>
            <w:r>
              <w:rPr>
                <w:rFonts w:hint="eastAsia" w:ascii="宋体" w:hAnsi="宋体" w:eastAsia="宋体" w:cs="宋体"/>
                <w:kern w:val="0"/>
                <w:szCs w:val="21"/>
              </w:rPr>
              <w:t>2.熟悉............</w:t>
            </w:r>
          </w:p>
          <w:p w14:paraId="0781B2F0">
            <w:pPr>
              <w:jc w:val="left"/>
              <w:textAlignment w:val="baseline"/>
              <w:rPr>
                <w:rFonts w:ascii="宋体" w:hAnsi="宋体" w:eastAsia="宋体" w:cs="宋体"/>
                <w:kern w:val="0"/>
                <w:szCs w:val="21"/>
              </w:rPr>
            </w:pPr>
            <w:r>
              <w:rPr>
                <w:rFonts w:hint="eastAsia" w:ascii="宋体" w:hAnsi="宋体" w:eastAsia="宋体" w:cs="宋体"/>
                <w:kern w:val="0"/>
                <w:szCs w:val="21"/>
                <w:lang w:val="en-US" w:eastAsia="zh-CN"/>
              </w:rPr>
              <w:t>A</w:t>
            </w:r>
            <w:r>
              <w:rPr>
                <w:rFonts w:hint="eastAsia" w:ascii="宋体" w:hAnsi="宋体" w:eastAsia="宋体" w:cs="宋体"/>
                <w:kern w:val="0"/>
                <w:szCs w:val="21"/>
              </w:rPr>
              <w:t>3.了解............</w:t>
            </w:r>
          </w:p>
          <w:p w14:paraId="5F499ED6">
            <w:pPr>
              <w:jc w:val="left"/>
              <w:textAlignment w:val="baseline"/>
              <w:rPr>
                <w:rFonts w:ascii="宋体" w:hAnsi="宋体" w:eastAsia="宋体" w:cs="宋体"/>
                <w:kern w:val="0"/>
                <w:szCs w:val="21"/>
              </w:rPr>
            </w:pPr>
            <w:r>
              <w:rPr>
                <w:rFonts w:hint="eastAsia" w:ascii="宋体" w:hAnsi="宋体" w:eastAsia="宋体" w:cs="宋体"/>
                <w:kern w:val="0"/>
                <w:szCs w:val="21"/>
              </w:rPr>
              <w:t>与能力目标相对应</w:t>
            </w:r>
          </w:p>
        </w:tc>
        <w:tc>
          <w:tcPr>
            <w:tcW w:w="2088" w:type="dxa"/>
            <w:tcBorders>
              <w:tl2br w:val="nil"/>
              <w:tr2bl w:val="nil"/>
            </w:tcBorders>
            <w:vAlign w:val="center"/>
          </w:tcPr>
          <w:p w14:paraId="2A03B455">
            <w:pPr>
              <w:jc w:val="left"/>
              <w:textAlignment w:val="baseline"/>
              <w:rPr>
                <w:rFonts w:ascii="宋体" w:hAnsi="宋体" w:eastAsia="宋体" w:cs="宋体"/>
                <w:kern w:val="0"/>
                <w:szCs w:val="21"/>
              </w:rPr>
            </w:pPr>
            <w:r>
              <w:rPr>
                <w:rFonts w:hint="eastAsia" w:ascii="宋体" w:hAnsi="宋体" w:eastAsia="宋体" w:cs="宋体"/>
                <w:kern w:val="0"/>
                <w:szCs w:val="21"/>
                <w:lang w:val="en-US" w:eastAsia="zh-CN"/>
              </w:rPr>
              <w:t>Q</w:t>
            </w:r>
            <w:r>
              <w:rPr>
                <w:rFonts w:hint="eastAsia" w:ascii="宋体" w:hAnsi="宋体" w:eastAsia="宋体" w:cs="宋体"/>
                <w:kern w:val="0"/>
                <w:szCs w:val="21"/>
              </w:rPr>
              <w:t>1.体会与他人交流和沟通的乐趣</w:t>
            </w:r>
          </w:p>
          <w:p w14:paraId="5A3A11B7">
            <w:pPr>
              <w:jc w:val="left"/>
              <w:textAlignment w:val="baseline"/>
              <w:rPr>
                <w:rFonts w:ascii="宋体" w:hAnsi="宋体" w:eastAsia="宋体" w:cs="宋体"/>
                <w:kern w:val="0"/>
                <w:szCs w:val="21"/>
              </w:rPr>
            </w:pPr>
            <w:r>
              <w:rPr>
                <w:rFonts w:hint="eastAsia" w:ascii="宋体" w:hAnsi="宋体" w:eastAsia="宋体" w:cs="宋体"/>
                <w:kern w:val="0"/>
                <w:szCs w:val="21"/>
                <w:lang w:val="en-US" w:eastAsia="zh-CN"/>
              </w:rPr>
              <w:t>Q</w:t>
            </w:r>
            <w:r>
              <w:rPr>
                <w:rFonts w:hint="eastAsia" w:ascii="宋体" w:hAnsi="宋体" w:eastAsia="宋体" w:cs="宋体"/>
                <w:kern w:val="0"/>
                <w:szCs w:val="21"/>
              </w:rPr>
              <w:t>2.在制作xxx过中，体验创造的乐趣，感受成功的喜悦，提高动手能力；</w:t>
            </w:r>
          </w:p>
          <w:p w14:paraId="34D881F7">
            <w:pPr>
              <w:jc w:val="left"/>
              <w:textAlignment w:val="baseline"/>
              <w:rPr>
                <w:rFonts w:ascii="宋体" w:hAnsi="宋体" w:eastAsia="宋体" w:cs="宋体"/>
                <w:kern w:val="0"/>
                <w:szCs w:val="21"/>
              </w:rPr>
            </w:pPr>
            <w:r>
              <w:rPr>
                <w:rFonts w:hint="eastAsia" w:ascii="宋体" w:hAnsi="宋体" w:eastAsia="宋体" w:cs="宋体"/>
                <w:kern w:val="0"/>
                <w:szCs w:val="21"/>
                <w:lang w:val="en-US" w:eastAsia="zh-CN"/>
              </w:rPr>
              <w:t>Q</w:t>
            </w:r>
            <w:r>
              <w:rPr>
                <w:rFonts w:hint="eastAsia" w:ascii="宋体" w:hAnsi="宋体" w:eastAsia="宋体" w:cs="宋体"/>
                <w:kern w:val="0"/>
                <w:szCs w:val="21"/>
              </w:rPr>
              <w:t>3.培养学生爱岗敬业，细心踏实，思维敏锐，勇于创新的职业精神。</w:t>
            </w:r>
          </w:p>
          <w:p w14:paraId="63EDA799">
            <w:pPr>
              <w:jc w:val="left"/>
              <w:textAlignment w:val="baseline"/>
              <w:rPr>
                <w:rFonts w:ascii="宋体" w:hAnsi="宋体" w:eastAsia="宋体" w:cs="宋体"/>
                <w:kern w:val="0"/>
                <w:szCs w:val="21"/>
              </w:rPr>
            </w:pPr>
            <w:r>
              <w:rPr>
                <w:rFonts w:hint="eastAsia" w:ascii="宋体" w:hAnsi="宋体" w:eastAsia="宋体" w:cs="宋体"/>
                <w:kern w:val="0"/>
                <w:szCs w:val="21"/>
                <w:lang w:val="en-US" w:eastAsia="zh-CN"/>
              </w:rPr>
              <w:t>Q</w:t>
            </w:r>
            <w:r>
              <w:rPr>
                <w:rFonts w:hint="eastAsia" w:ascii="宋体" w:hAnsi="宋体" w:eastAsia="宋体" w:cs="宋体"/>
                <w:kern w:val="0"/>
                <w:szCs w:val="21"/>
              </w:rPr>
              <w:t>4..........</w:t>
            </w:r>
          </w:p>
          <w:p w14:paraId="4BEA8788">
            <w:pPr>
              <w:jc w:val="left"/>
              <w:textAlignment w:val="baseline"/>
              <w:rPr>
                <w:rFonts w:ascii="宋体" w:hAnsi="宋体" w:eastAsia="宋体" w:cs="宋体"/>
                <w:kern w:val="0"/>
                <w:szCs w:val="21"/>
              </w:rPr>
            </w:pPr>
          </w:p>
        </w:tc>
        <w:tc>
          <w:tcPr>
            <w:tcW w:w="1775" w:type="dxa"/>
            <w:tcBorders>
              <w:tl2br w:val="nil"/>
              <w:tr2bl w:val="nil"/>
            </w:tcBorders>
            <w:vAlign w:val="center"/>
          </w:tcPr>
          <w:p w14:paraId="32F0817E">
            <w:pPr>
              <w:jc w:val="left"/>
              <w:textAlignment w:val="baseline"/>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S</w:t>
            </w: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w:t>
            </w:r>
          </w:p>
          <w:p w14:paraId="29D8142B">
            <w:pPr>
              <w:jc w:val="left"/>
              <w:textAlignment w:val="baseline"/>
              <w:rPr>
                <w:rFonts w:hint="eastAsia" w:ascii="宋体" w:hAnsi="宋体" w:eastAsia="宋体" w:cs="宋体"/>
                <w:kern w:val="0"/>
                <w:szCs w:val="21"/>
                <w:lang w:eastAsia="zh-CN"/>
              </w:rPr>
            </w:pPr>
            <w:r>
              <w:rPr>
                <w:rFonts w:hint="eastAsia" w:ascii="宋体" w:hAnsi="宋体" w:eastAsia="宋体" w:cs="宋体"/>
                <w:color w:val="000000"/>
                <w:kern w:val="0"/>
                <w:szCs w:val="21"/>
                <w:lang w:val="en-US" w:eastAsia="zh-CN"/>
              </w:rPr>
              <w:t>参考《</w:t>
            </w:r>
            <w:r>
              <w:rPr>
                <w:rFonts w:hint="eastAsia" w:ascii="宋体" w:hAnsi="宋体" w:eastAsia="宋体" w:cs="宋体"/>
                <w:kern w:val="0"/>
                <w:szCs w:val="21"/>
                <w:lang w:val="en-US" w:eastAsia="zh-CN"/>
              </w:rPr>
              <w:t>课程思政课程标准撰写</w:t>
            </w:r>
            <w:r>
              <w:rPr>
                <w:rFonts w:hint="eastAsia" w:ascii="宋体" w:hAnsi="宋体" w:eastAsia="宋体" w:cs="宋体"/>
                <w:kern w:val="0"/>
                <w:szCs w:val="21"/>
              </w:rPr>
              <w:t>操作手册</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撰写。</w:t>
            </w:r>
            <w:r>
              <w:rPr>
                <w:rFonts w:hint="eastAsia" w:ascii="宋体" w:hAnsi="宋体" w:eastAsia="宋体" w:cs="宋体"/>
                <w:color w:val="000000"/>
                <w:kern w:val="0"/>
                <w:szCs w:val="21"/>
              </w:rPr>
              <w:t>从思想道德元素、职业基本素养、身心健康素养、科学文化素养、传统文化素养和法律素养等方面挖掘</w:t>
            </w:r>
            <w:r>
              <w:rPr>
                <w:rFonts w:hint="eastAsia" w:ascii="宋体" w:hAnsi="宋体" w:eastAsia="宋体" w:cs="宋体"/>
                <w:color w:val="000000"/>
                <w:kern w:val="0"/>
                <w:szCs w:val="21"/>
                <w:lang w:val="en-US" w:eastAsia="zh-CN"/>
              </w:rPr>
              <w:t>课程</w:t>
            </w:r>
            <w:r>
              <w:rPr>
                <w:rFonts w:hint="eastAsia" w:ascii="宋体" w:hAnsi="宋体" w:eastAsia="宋体" w:cs="宋体"/>
                <w:color w:val="000000"/>
                <w:kern w:val="0"/>
                <w:szCs w:val="21"/>
              </w:rPr>
              <w:t>思政</w:t>
            </w:r>
            <w:r>
              <w:rPr>
                <w:rFonts w:hint="eastAsia" w:ascii="宋体" w:hAnsi="宋体" w:eastAsia="宋体" w:cs="宋体"/>
                <w:color w:val="000000"/>
                <w:kern w:val="0"/>
                <w:szCs w:val="21"/>
                <w:lang w:val="en-US" w:eastAsia="zh-CN"/>
              </w:rPr>
              <w:t>元素，提炼课程思政目标</w:t>
            </w:r>
            <w:r>
              <w:rPr>
                <w:rFonts w:hint="eastAsia" w:ascii="宋体" w:hAnsi="宋体" w:eastAsia="宋体" w:cs="宋体"/>
                <w:color w:val="000000"/>
                <w:kern w:val="0"/>
                <w:szCs w:val="21"/>
                <w:lang w:eastAsia="zh-CN"/>
              </w:rPr>
              <w:t>。</w:t>
            </w:r>
          </w:p>
        </w:tc>
      </w:tr>
    </w:tbl>
    <w:p w14:paraId="3B2F9E2F">
      <w:pPr>
        <w:tabs>
          <w:tab w:val="left" w:pos="1485"/>
        </w:tabs>
        <w:spacing w:line="360" w:lineRule="auto"/>
        <w:ind w:firstLine="480" w:firstLineChars="200"/>
        <w:jc w:val="left"/>
        <w:rPr>
          <w:rFonts w:hint="eastAsia" w:ascii="Times New Roman" w:hAnsi="宋体"/>
          <w:color w:val="FF0000"/>
          <w:sz w:val="24"/>
          <w:szCs w:val="24"/>
          <w:highlight w:val="none"/>
          <w:u w:val="single"/>
        </w:rPr>
      </w:pPr>
      <w:bookmarkStart w:id="17" w:name="_Toc9663"/>
      <w:bookmarkStart w:id="18" w:name="_Toc29881"/>
      <w:bookmarkStart w:id="19" w:name="_Toc17228"/>
      <w:bookmarkStart w:id="20" w:name="_Toc251845283"/>
      <w:bookmarkStart w:id="21" w:name="_Toc18958"/>
      <w:r>
        <w:rPr>
          <w:rFonts w:ascii="Times New Roman" w:hAnsi="宋体"/>
          <w:color w:val="FF0000"/>
          <w:sz w:val="24"/>
          <w:szCs w:val="24"/>
          <w:highlight w:val="none"/>
          <w:u w:val="single"/>
        </w:rPr>
        <w:t>课程教学目标要具体表述课程的内容及学生应达到的知识目标、</w:t>
      </w:r>
      <w:r>
        <w:rPr>
          <w:rFonts w:hint="eastAsia" w:ascii="Times New Roman" w:hAnsi="宋体"/>
          <w:color w:val="FF0000"/>
          <w:sz w:val="24"/>
          <w:szCs w:val="24"/>
          <w:highlight w:val="none"/>
          <w:u w:val="single"/>
          <w:lang w:val="en-US" w:eastAsia="zh-CN"/>
        </w:rPr>
        <w:t>能力</w:t>
      </w:r>
      <w:r>
        <w:rPr>
          <w:rFonts w:ascii="Times New Roman" w:hAnsi="宋体"/>
          <w:color w:val="FF0000"/>
          <w:sz w:val="24"/>
          <w:szCs w:val="24"/>
          <w:highlight w:val="none"/>
          <w:u w:val="single"/>
        </w:rPr>
        <w:t>目标、素质目标，在进行目标表述时应以学生作为行为主体来表述，使用外显性行为动词，外显性行为动词可参考</w:t>
      </w:r>
      <w:r>
        <w:rPr>
          <w:rFonts w:hint="eastAsia" w:ascii="Times New Roman" w:hAnsi="宋体"/>
          <w:b/>
          <w:color w:val="FF0000"/>
          <w:sz w:val="24"/>
          <w:szCs w:val="24"/>
          <w:highlight w:val="none"/>
          <w:u w:val="single"/>
        </w:rPr>
        <w:t>如下</w:t>
      </w:r>
      <w:r>
        <w:rPr>
          <w:rFonts w:ascii="Times New Roman" w:hAnsi="宋体"/>
          <w:color w:val="FF0000"/>
          <w:sz w:val="24"/>
          <w:szCs w:val="24"/>
          <w:highlight w:val="none"/>
          <w:u w:val="single"/>
        </w:rPr>
        <w:t>所示。</w:t>
      </w:r>
    </w:p>
    <w:p w14:paraId="526F6186">
      <w:pPr>
        <w:tabs>
          <w:tab w:val="left" w:pos="1485"/>
        </w:tabs>
        <w:spacing w:line="360" w:lineRule="auto"/>
        <w:ind w:firstLine="480" w:firstLineChars="200"/>
        <w:rPr>
          <w:rFonts w:ascii="Times New Roman" w:hAnsi="Times New Roman"/>
          <w:color w:val="FF0000"/>
          <w:sz w:val="24"/>
          <w:szCs w:val="24"/>
          <w:highlight w:val="none"/>
        </w:rPr>
      </w:pPr>
      <w:r>
        <w:rPr>
          <w:rFonts w:ascii="Times New Roman" w:hAnsi="Times New Roman"/>
          <w:color w:val="FF0000"/>
          <w:sz w:val="24"/>
          <w:szCs w:val="24"/>
          <w:highlight w:val="none"/>
        </w:rPr>
        <w:t>外显行为动词是对教学过程中学习者经验获得状态的程度描述，如“操作”“制作”“复述”等，为区分出程度差异，前面还可以加程度副词，如“熟练操作”“会独立制作”“能完整编制”等。相关用词可参考如下表：</w:t>
      </w:r>
    </w:p>
    <w:p w14:paraId="0FC40AF3">
      <w:pPr>
        <w:tabs>
          <w:tab w:val="left" w:pos="1485"/>
        </w:tabs>
        <w:jc w:val="center"/>
        <w:rPr>
          <w:rFonts w:ascii="Times New Roman" w:hAnsi="Times New Roman"/>
          <w:color w:val="FF0000"/>
          <w:sz w:val="24"/>
          <w:szCs w:val="24"/>
          <w:highlight w:val="none"/>
        </w:rPr>
      </w:pPr>
      <w:r>
        <w:rPr>
          <w:rFonts w:ascii="Times New Roman" w:hAnsi="Times New Roman"/>
          <w:color w:val="FF0000"/>
          <w:sz w:val="28"/>
          <w:szCs w:val="28"/>
          <w:highlight w:val="none"/>
        </w:rPr>
        <w:t>外显行为动词表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86"/>
      </w:tblGrid>
      <w:tr w14:paraId="0298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noWrap w:val="0"/>
            <w:vAlign w:val="top"/>
          </w:tcPr>
          <w:p w14:paraId="3428DB0E">
            <w:pPr>
              <w:tabs>
                <w:tab w:val="left" w:pos="1485"/>
              </w:tabs>
              <w:jc w:val="center"/>
              <w:rPr>
                <w:rFonts w:ascii="Times New Roman" w:hAnsi="Times New Roman"/>
                <w:b/>
                <w:color w:val="FF0000"/>
                <w:szCs w:val="21"/>
                <w:highlight w:val="none"/>
              </w:rPr>
            </w:pPr>
            <w:r>
              <w:rPr>
                <w:rFonts w:ascii="Times New Roman" w:hAnsi="Times New Roman"/>
                <w:b/>
                <w:color w:val="FF0000"/>
                <w:szCs w:val="21"/>
                <w:highlight w:val="none"/>
              </w:rPr>
              <w:t>分  类</w:t>
            </w:r>
          </w:p>
        </w:tc>
        <w:tc>
          <w:tcPr>
            <w:tcW w:w="6486" w:type="dxa"/>
            <w:noWrap w:val="0"/>
            <w:vAlign w:val="top"/>
          </w:tcPr>
          <w:p w14:paraId="4EAEC137">
            <w:pPr>
              <w:tabs>
                <w:tab w:val="left" w:pos="1485"/>
              </w:tabs>
              <w:jc w:val="center"/>
              <w:rPr>
                <w:rFonts w:ascii="Times New Roman" w:hAnsi="Times New Roman"/>
                <w:b/>
                <w:color w:val="FF0000"/>
                <w:szCs w:val="21"/>
                <w:highlight w:val="none"/>
              </w:rPr>
            </w:pPr>
            <w:r>
              <w:rPr>
                <w:rFonts w:ascii="Times New Roman" w:hAnsi="Times New Roman"/>
                <w:b/>
                <w:color w:val="FF0000"/>
                <w:szCs w:val="21"/>
                <w:highlight w:val="none"/>
              </w:rPr>
              <w:t>外显行为动词举例</w:t>
            </w:r>
          </w:p>
        </w:tc>
      </w:tr>
      <w:tr w14:paraId="3F2A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restart"/>
            <w:noWrap w:val="0"/>
            <w:vAlign w:val="center"/>
          </w:tcPr>
          <w:p w14:paraId="48403223">
            <w:pPr>
              <w:tabs>
                <w:tab w:val="left" w:pos="1485"/>
              </w:tabs>
              <w:jc w:val="center"/>
              <w:rPr>
                <w:rFonts w:ascii="Times New Roman" w:hAnsi="Times New Roman"/>
                <w:color w:val="FF0000"/>
                <w:szCs w:val="21"/>
                <w:highlight w:val="none"/>
              </w:rPr>
            </w:pPr>
            <w:r>
              <w:rPr>
                <w:rFonts w:ascii="Times New Roman" w:hAnsi="Times New Roman"/>
                <w:color w:val="FF0000"/>
                <w:szCs w:val="21"/>
                <w:highlight w:val="none"/>
              </w:rPr>
              <w:t>知识目标描述</w:t>
            </w:r>
          </w:p>
        </w:tc>
        <w:tc>
          <w:tcPr>
            <w:tcW w:w="6486" w:type="dxa"/>
            <w:noWrap w:val="0"/>
            <w:vAlign w:val="top"/>
          </w:tcPr>
          <w:p w14:paraId="3A104B96">
            <w:pPr>
              <w:tabs>
                <w:tab w:val="left" w:pos="1485"/>
              </w:tabs>
              <w:rPr>
                <w:rFonts w:ascii="Times New Roman" w:hAnsi="Times New Roman"/>
                <w:color w:val="FF0000"/>
                <w:szCs w:val="21"/>
                <w:highlight w:val="none"/>
              </w:rPr>
            </w:pPr>
            <w:r>
              <w:rPr>
                <w:rFonts w:ascii="Times New Roman" w:hAnsi="Times New Roman"/>
                <w:color w:val="FF0000"/>
                <w:szCs w:val="21"/>
                <w:highlight w:val="none"/>
              </w:rPr>
              <w:t>了解层面：说出、背诵、辨认、列举、复述、回忆、选出等</w:t>
            </w:r>
          </w:p>
        </w:tc>
      </w:tr>
      <w:tr w14:paraId="0A49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noWrap w:val="0"/>
            <w:vAlign w:val="center"/>
          </w:tcPr>
          <w:p w14:paraId="5C0CDDD7">
            <w:pPr>
              <w:tabs>
                <w:tab w:val="left" w:pos="1485"/>
              </w:tabs>
              <w:jc w:val="center"/>
              <w:rPr>
                <w:rFonts w:ascii="Times New Roman" w:hAnsi="Times New Roman"/>
                <w:color w:val="FF0000"/>
                <w:szCs w:val="21"/>
                <w:highlight w:val="none"/>
              </w:rPr>
            </w:pPr>
          </w:p>
        </w:tc>
        <w:tc>
          <w:tcPr>
            <w:tcW w:w="6486" w:type="dxa"/>
            <w:noWrap w:val="0"/>
            <w:vAlign w:val="top"/>
          </w:tcPr>
          <w:p w14:paraId="25386009">
            <w:pPr>
              <w:tabs>
                <w:tab w:val="left" w:pos="1485"/>
              </w:tabs>
              <w:rPr>
                <w:rFonts w:ascii="Times New Roman" w:hAnsi="Times New Roman"/>
                <w:color w:val="FF0000"/>
                <w:szCs w:val="21"/>
                <w:highlight w:val="none"/>
              </w:rPr>
            </w:pPr>
            <w:r>
              <w:rPr>
                <w:rFonts w:ascii="Times New Roman" w:hAnsi="Times New Roman"/>
                <w:color w:val="FF0000"/>
                <w:szCs w:val="21"/>
                <w:highlight w:val="none"/>
              </w:rPr>
              <w:t>理解层面：解释、说明、归纳、概述、推断、区别、提供、预测等</w:t>
            </w:r>
          </w:p>
        </w:tc>
      </w:tr>
      <w:tr w14:paraId="5C3F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noWrap w:val="0"/>
            <w:vAlign w:val="center"/>
          </w:tcPr>
          <w:p w14:paraId="6A9CC7BF">
            <w:pPr>
              <w:tabs>
                <w:tab w:val="left" w:pos="1485"/>
              </w:tabs>
              <w:jc w:val="center"/>
              <w:rPr>
                <w:rFonts w:ascii="Times New Roman" w:hAnsi="Times New Roman"/>
                <w:color w:val="FF0000"/>
                <w:szCs w:val="21"/>
                <w:highlight w:val="none"/>
              </w:rPr>
            </w:pPr>
          </w:p>
        </w:tc>
        <w:tc>
          <w:tcPr>
            <w:tcW w:w="6486" w:type="dxa"/>
            <w:noWrap w:val="0"/>
            <w:vAlign w:val="top"/>
          </w:tcPr>
          <w:p w14:paraId="5B334A1F">
            <w:pPr>
              <w:tabs>
                <w:tab w:val="left" w:pos="1485"/>
              </w:tabs>
              <w:rPr>
                <w:rFonts w:ascii="Times New Roman" w:hAnsi="Times New Roman"/>
                <w:color w:val="FF0000"/>
                <w:szCs w:val="21"/>
                <w:highlight w:val="none"/>
              </w:rPr>
            </w:pPr>
            <w:r>
              <w:rPr>
                <w:rFonts w:ascii="Times New Roman" w:hAnsi="Times New Roman"/>
                <w:color w:val="FF0000"/>
                <w:szCs w:val="21"/>
                <w:highlight w:val="none"/>
              </w:rPr>
              <w:t>掌握层面：设计、辩护、质疑、撰写、解决、计划、总结、推导等</w:t>
            </w:r>
          </w:p>
        </w:tc>
      </w:tr>
      <w:tr w14:paraId="3674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restart"/>
            <w:noWrap w:val="0"/>
            <w:vAlign w:val="center"/>
          </w:tcPr>
          <w:p w14:paraId="2759657C">
            <w:pPr>
              <w:tabs>
                <w:tab w:val="left" w:pos="1485"/>
              </w:tabs>
              <w:jc w:val="center"/>
              <w:rPr>
                <w:rFonts w:ascii="Times New Roman" w:hAnsi="Times New Roman"/>
                <w:color w:val="FF0000"/>
                <w:szCs w:val="21"/>
                <w:highlight w:val="none"/>
              </w:rPr>
            </w:pPr>
            <w:r>
              <w:rPr>
                <w:rFonts w:ascii="Times New Roman" w:hAnsi="Times New Roman"/>
                <w:color w:val="FF0000"/>
                <w:szCs w:val="21"/>
                <w:highlight w:val="none"/>
              </w:rPr>
              <w:t>技能目标描述</w:t>
            </w:r>
          </w:p>
        </w:tc>
        <w:tc>
          <w:tcPr>
            <w:tcW w:w="6486" w:type="dxa"/>
            <w:noWrap w:val="0"/>
            <w:vAlign w:val="top"/>
          </w:tcPr>
          <w:p w14:paraId="4A585755">
            <w:pPr>
              <w:tabs>
                <w:tab w:val="left" w:pos="1485"/>
              </w:tabs>
              <w:rPr>
                <w:rFonts w:ascii="Times New Roman" w:hAnsi="Times New Roman"/>
                <w:color w:val="FF0000"/>
                <w:szCs w:val="21"/>
                <w:highlight w:val="none"/>
              </w:rPr>
            </w:pPr>
            <w:r>
              <w:rPr>
                <w:rFonts w:ascii="Times New Roman" w:hAnsi="Times New Roman"/>
                <w:color w:val="FF0000"/>
                <w:szCs w:val="21"/>
                <w:highlight w:val="none"/>
              </w:rPr>
              <w:t>模仿层面：模拟、重复、再现、扩展、例证等</w:t>
            </w:r>
          </w:p>
        </w:tc>
      </w:tr>
      <w:tr w14:paraId="0BDD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noWrap w:val="0"/>
            <w:vAlign w:val="center"/>
          </w:tcPr>
          <w:p w14:paraId="3A7EFBCA">
            <w:pPr>
              <w:tabs>
                <w:tab w:val="left" w:pos="1485"/>
              </w:tabs>
              <w:jc w:val="center"/>
              <w:rPr>
                <w:rFonts w:ascii="Times New Roman" w:hAnsi="Times New Roman"/>
                <w:color w:val="FF0000"/>
                <w:szCs w:val="21"/>
                <w:highlight w:val="none"/>
              </w:rPr>
            </w:pPr>
          </w:p>
        </w:tc>
        <w:tc>
          <w:tcPr>
            <w:tcW w:w="6486" w:type="dxa"/>
            <w:noWrap w:val="0"/>
            <w:vAlign w:val="top"/>
          </w:tcPr>
          <w:p w14:paraId="268138EB">
            <w:pPr>
              <w:tabs>
                <w:tab w:val="left" w:pos="1485"/>
              </w:tabs>
              <w:rPr>
                <w:rFonts w:ascii="Times New Roman" w:hAnsi="Times New Roman"/>
                <w:color w:val="FF0000"/>
                <w:szCs w:val="21"/>
                <w:highlight w:val="none"/>
              </w:rPr>
            </w:pPr>
            <w:r>
              <w:rPr>
                <w:rFonts w:ascii="Times New Roman" w:hAnsi="Times New Roman"/>
                <w:color w:val="FF0000"/>
                <w:szCs w:val="21"/>
                <w:highlight w:val="none"/>
              </w:rPr>
              <w:t>操作层面：完成、制订、解决、安装、测量、绘制等</w:t>
            </w:r>
          </w:p>
        </w:tc>
      </w:tr>
      <w:tr w14:paraId="4A8E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noWrap w:val="0"/>
            <w:vAlign w:val="center"/>
          </w:tcPr>
          <w:p w14:paraId="26A8333B">
            <w:pPr>
              <w:tabs>
                <w:tab w:val="left" w:pos="1485"/>
              </w:tabs>
              <w:jc w:val="center"/>
              <w:rPr>
                <w:rFonts w:ascii="Times New Roman" w:hAnsi="Times New Roman"/>
                <w:color w:val="FF0000"/>
                <w:szCs w:val="21"/>
                <w:highlight w:val="none"/>
              </w:rPr>
            </w:pPr>
          </w:p>
        </w:tc>
        <w:tc>
          <w:tcPr>
            <w:tcW w:w="6486" w:type="dxa"/>
            <w:noWrap w:val="0"/>
            <w:vAlign w:val="top"/>
          </w:tcPr>
          <w:p w14:paraId="515CA720">
            <w:pPr>
              <w:tabs>
                <w:tab w:val="left" w:pos="1485"/>
              </w:tabs>
              <w:rPr>
                <w:rFonts w:ascii="Times New Roman" w:hAnsi="Times New Roman"/>
                <w:color w:val="FF0000"/>
                <w:szCs w:val="21"/>
                <w:highlight w:val="none"/>
              </w:rPr>
            </w:pPr>
            <w:r>
              <w:rPr>
                <w:rFonts w:ascii="Times New Roman" w:hAnsi="Times New Roman"/>
                <w:color w:val="FF0000"/>
                <w:szCs w:val="21"/>
                <w:highlight w:val="none"/>
              </w:rPr>
              <w:t>迁移层面：创新、灵活运用、举一反三、触类旁通等</w:t>
            </w:r>
          </w:p>
        </w:tc>
      </w:tr>
      <w:tr w14:paraId="7B8E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restart"/>
            <w:noWrap w:val="0"/>
            <w:vAlign w:val="center"/>
          </w:tcPr>
          <w:p w14:paraId="3458D431">
            <w:pPr>
              <w:tabs>
                <w:tab w:val="left" w:pos="1485"/>
              </w:tabs>
              <w:jc w:val="center"/>
              <w:rPr>
                <w:rFonts w:ascii="Times New Roman" w:hAnsi="Times New Roman"/>
                <w:color w:val="FF0000"/>
                <w:szCs w:val="21"/>
                <w:highlight w:val="none"/>
              </w:rPr>
            </w:pPr>
            <w:r>
              <w:rPr>
                <w:rFonts w:ascii="Times New Roman" w:hAnsi="Times New Roman"/>
                <w:color w:val="FF0000"/>
                <w:szCs w:val="21"/>
                <w:highlight w:val="none"/>
              </w:rPr>
              <w:t>素质目标描述</w:t>
            </w:r>
          </w:p>
        </w:tc>
        <w:tc>
          <w:tcPr>
            <w:tcW w:w="6486" w:type="dxa"/>
            <w:noWrap w:val="0"/>
            <w:vAlign w:val="top"/>
          </w:tcPr>
          <w:p w14:paraId="1BA2F3BE">
            <w:pPr>
              <w:tabs>
                <w:tab w:val="left" w:pos="1485"/>
              </w:tabs>
              <w:rPr>
                <w:rFonts w:ascii="Times New Roman" w:hAnsi="Times New Roman"/>
                <w:color w:val="FF0000"/>
                <w:szCs w:val="21"/>
                <w:highlight w:val="none"/>
              </w:rPr>
            </w:pPr>
            <w:r>
              <w:rPr>
                <w:rFonts w:ascii="Times New Roman" w:hAnsi="Times New Roman"/>
                <w:color w:val="FF0000"/>
                <w:szCs w:val="21"/>
                <w:highlight w:val="none"/>
              </w:rPr>
              <w:t>感受层面：参与、寻找、交流、分享、考察等</w:t>
            </w:r>
          </w:p>
        </w:tc>
      </w:tr>
      <w:tr w14:paraId="17B5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noWrap w:val="0"/>
            <w:vAlign w:val="top"/>
          </w:tcPr>
          <w:p w14:paraId="3A02CEED">
            <w:pPr>
              <w:tabs>
                <w:tab w:val="left" w:pos="1485"/>
              </w:tabs>
              <w:rPr>
                <w:rFonts w:ascii="Times New Roman" w:hAnsi="Times New Roman"/>
                <w:color w:val="FF0000"/>
                <w:szCs w:val="21"/>
                <w:highlight w:val="none"/>
              </w:rPr>
            </w:pPr>
          </w:p>
        </w:tc>
        <w:tc>
          <w:tcPr>
            <w:tcW w:w="6486" w:type="dxa"/>
            <w:noWrap w:val="0"/>
            <w:vAlign w:val="top"/>
          </w:tcPr>
          <w:p w14:paraId="5AD74228">
            <w:pPr>
              <w:tabs>
                <w:tab w:val="left" w:pos="1485"/>
              </w:tabs>
              <w:rPr>
                <w:rFonts w:ascii="Times New Roman" w:hAnsi="Times New Roman"/>
                <w:color w:val="FF0000"/>
                <w:szCs w:val="21"/>
                <w:highlight w:val="none"/>
              </w:rPr>
            </w:pPr>
            <w:r>
              <w:rPr>
                <w:rFonts w:ascii="Times New Roman" w:hAnsi="Times New Roman"/>
                <w:color w:val="FF0000"/>
                <w:szCs w:val="21"/>
                <w:highlight w:val="none"/>
              </w:rPr>
              <w:t>认同层面：认可、接受、欣赏、关注、拒绝、摒弃等</w:t>
            </w:r>
          </w:p>
        </w:tc>
      </w:tr>
      <w:tr w14:paraId="4C71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noWrap w:val="0"/>
            <w:vAlign w:val="top"/>
          </w:tcPr>
          <w:p w14:paraId="2C5597D7">
            <w:pPr>
              <w:tabs>
                <w:tab w:val="left" w:pos="1485"/>
              </w:tabs>
              <w:rPr>
                <w:rFonts w:ascii="Times New Roman" w:hAnsi="Times New Roman"/>
                <w:color w:val="FF0000"/>
                <w:szCs w:val="21"/>
                <w:highlight w:val="none"/>
              </w:rPr>
            </w:pPr>
          </w:p>
        </w:tc>
        <w:tc>
          <w:tcPr>
            <w:tcW w:w="6486" w:type="dxa"/>
            <w:noWrap w:val="0"/>
            <w:vAlign w:val="top"/>
          </w:tcPr>
          <w:p w14:paraId="5B3D97D7">
            <w:pPr>
              <w:tabs>
                <w:tab w:val="left" w:pos="1485"/>
              </w:tabs>
              <w:rPr>
                <w:rFonts w:ascii="Times New Roman" w:hAnsi="Times New Roman"/>
                <w:color w:val="FF0000"/>
                <w:szCs w:val="21"/>
                <w:highlight w:val="none"/>
              </w:rPr>
            </w:pPr>
            <w:r>
              <w:rPr>
                <w:rFonts w:ascii="Times New Roman" w:hAnsi="Times New Roman"/>
                <w:color w:val="FF0000"/>
                <w:szCs w:val="21"/>
                <w:highlight w:val="none"/>
              </w:rPr>
              <w:t>内化层面：形成、具有、树立、热爱、坚持、追求等</w:t>
            </w:r>
          </w:p>
        </w:tc>
      </w:tr>
    </w:tbl>
    <w:p w14:paraId="378D8F64">
      <w:pPr>
        <w:jc w:val="center"/>
        <w:rPr>
          <w:rFonts w:hint="eastAsia" w:asciiTheme="minorHAnsi" w:hAnsiTheme="minorHAnsi" w:eastAsiaTheme="minorEastAsia" w:cstheme="minorBidi"/>
          <w:b/>
          <w:kern w:val="2"/>
          <w:sz w:val="21"/>
          <w:szCs w:val="21"/>
          <w:lang w:val="en-US" w:eastAsia="zh-CN" w:bidi="ar-SA"/>
        </w:rPr>
      </w:pPr>
    </w:p>
    <w:p w14:paraId="40263F4A">
      <w:pPr>
        <w:jc w:val="center"/>
        <w:rPr>
          <w:rFonts w:hint="default" w:asciiTheme="minorHAnsi" w:hAnsiTheme="minorHAnsi" w:eastAsiaTheme="minorEastAsia" w:cstheme="minorBidi"/>
          <w:b/>
          <w:kern w:val="2"/>
          <w:sz w:val="21"/>
          <w:szCs w:val="21"/>
          <w:lang w:val="en-US" w:eastAsia="zh-CN" w:bidi="ar-SA"/>
        </w:rPr>
      </w:pPr>
      <w:r>
        <w:rPr>
          <w:rFonts w:hint="eastAsia" w:asciiTheme="minorHAnsi" w:hAnsiTheme="minorHAnsi" w:eastAsiaTheme="minorEastAsia" w:cstheme="minorBidi"/>
          <w:b/>
          <w:kern w:val="2"/>
          <w:sz w:val="21"/>
          <w:szCs w:val="21"/>
          <w:lang w:val="en-US" w:eastAsia="zh-CN" w:bidi="ar-SA"/>
        </w:rPr>
        <w:t>表2 本课程对学生毕业要求的支撑度</w:t>
      </w:r>
    </w:p>
    <w:tbl>
      <w:tblPr>
        <w:tblStyle w:val="9"/>
        <w:tblW w:w="8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750"/>
        <w:gridCol w:w="812"/>
        <w:gridCol w:w="825"/>
        <w:gridCol w:w="988"/>
        <w:gridCol w:w="987"/>
        <w:gridCol w:w="925"/>
        <w:gridCol w:w="938"/>
        <w:gridCol w:w="847"/>
      </w:tblGrid>
      <w:tr w14:paraId="0906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0" w:type="dxa"/>
            <w:noWrap w:val="0"/>
            <w:vAlign w:val="center"/>
          </w:tcPr>
          <w:p w14:paraId="40B879A9">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毕业要求</w:t>
            </w:r>
          </w:p>
        </w:tc>
        <w:tc>
          <w:tcPr>
            <w:tcW w:w="750" w:type="dxa"/>
            <w:noWrap w:val="0"/>
            <w:vAlign w:val="center"/>
          </w:tcPr>
          <w:p w14:paraId="1F552580">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品德</w:t>
            </w:r>
          </w:p>
          <w:p w14:paraId="425697DA">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优秀</w:t>
            </w:r>
          </w:p>
        </w:tc>
        <w:tc>
          <w:tcPr>
            <w:tcW w:w="812" w:type="dxa"/>
            <w:noWrap w:val="0"/>
            <w:vAlign w:val="center"/>
          </w:tcPr>
          <w:p w14:paraId="30FF94AB">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行为</w:t>
            </w:r>
          </w:p>
          <w:p w14:paraId="4E053E63">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规范</w:t>
            </w:r>
          </w:p>
        </w:tc>
        <w:tc>
          <w:tcPr>
            <w:tcW w:w="825" w:type="dxa"/>
            <w:noWrap w:val="0"/>
            <w:vAlign w:val="center"/>
          </w:tcPr>
          <w:p w14:paraId="3480DDCC">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专业</w:t>
            </w:r>
          </w:p>
          <w:p w14:paraId="3053D32E">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知识</w:t>
            </w:r>
          </w:p>
        </w:tc>
        <w:tc>
          <w:tcPr>
            <w:tcW w:w="988" w:type="dxa"/>
            <w:noWrap w:val="0"/>
            <w:vAlign w:val="center"/>
          </w:tcPr>
          <w:p w14:paraId="60509B2A">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专业</w:t>
            </w:r>
          </w:p>
          <w:p w14:paraId="5C0C46B4">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技能</w:t>
            </w:r>
          </w:p>
        </w:tc>
        <w:tc>
          <w:tcPr>
            <w:tcW w:w="987" w:type="dxa"/>
            <w:noWrap w:val="0"/>
            <w:vAlign w:val="center"/>
          </w:tcPr>
          <w:p w14:paraId="265126F7">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身心</w:t>
            </w:r>
          </w:p>
          <w:p w14:paraId="0E336A19">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健康</w:t>
            </w:r>
          </w:p>
        </w:tc>
        <w:tc>
          <w:tcPr>
            <w:tcW w:w="925" w:type="dxa"/>
            <w:noWrap w:val="0"/>
            <w:vAlign w:val="center"/>
          </w:tcPr>
          <w:p w14:paraId="664B0518">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人文</w:t>
            </w:r>
          </w:p>
          <w:p w14:paraId="65D173D2">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素养</w:t>
            </w:r>
          </w:p>
        </w:tc>
        <w:tc>
          <w:tcPr>
            <w:tcW w:w="938" w:type="dxa"/>
            <w:noWrap w:val="0"/>
            <w:vAlign w:val="center"/>
          </w:tcPr>
          <w:p w14:paraId="5C164678">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创新</w:t>
            </w:r>
          </w:p>
          <w:p w14:paraId="42664D5C">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lang w:val="en-US" w:eastAsia="zh-CN"/>
              </w:rPr>
              <w:t>素养</w:t>
            </w:r>
          </w:p>
        </w:tc>
        <w:tc>
          <w:tcPr>
            <w:tcW w:w="847" w:type="dxa"/>
            <w:noWrap w:val="0"/>
            <w:vAlign w:val="center"/>
          </w:tcPr>
          <w:p w14:paraId="29E7ABE9">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沟通</w:t>
            </w:r>
          </w:p>
          <w:p w14:paraId="35E041FC">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合作</w:t>
            </w:r>
          </w:p>
        </w:tc>
      </w:tr>
      <w:tr w14:paraId="6B84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070" w:type="dxa"/>
            <w:noWrap w:val="0"/>
            <w:vAlign w:val="center"/>
          </w:tcPr>
          <w:p w14:paraId="58E571F2">
            <w:pPr>
              <w:jc w:val="left"/>
              <w:textAlignment w:val="baseline"/>
              <w:rPr>
                <w:rFonts w:hint="eastAsia" w:ascii="宋体" w:hAnsi="宋体" w:eastAsia="宋体" w:cs="宋体"/>
                <w:kern w:val="0"/>
                <w:szCs w:val="21"/>
              </w:rPr>
            </w:pPr>
            <w:r>
              <w:rPr>
                <w:rFonts w:hint="eastAsia" w:ascii="宋体" w:hAnsi="宋体" w:eastAsia="宋体" w:cs="宋体"/>
                <w:kern w:val="0"/>
                <w:szCs w:val="21"/>
              </w:rPr>
              <w:t>支撑度</w:t>
            </w:r>
          </w:p>
        </w:tc>
        <w:tc>
          <w:tcPr>
            <w:tcW w:w="750" w:type="dxa"/>
            <w:noWrap w:val="0"/>
            <w:vAlign w:val="center"/>
          </w:tcPr>
          <w:p w14:paraId="3B690D20">
            <w:pPr>
              <w:jc w:val="left"/>
              <w:textAlignment w:val="baseline"/>
              <w:rPr>
                <w:rFonts w:hint="eastAsia" w:ascii="宋体" w:hAnsi="宋体" w:eastAsia="宋体" w:cs="宋体"/>
                <w:kern w:val="0"/>
                <w:szCs w:val="21"/>
              </w:rPr>
            </w:pPr>
          </w:p>
        </w:tc>
        <w:tc>
          <w:tcPr>
            <w:tcW w:w="812" w:type="dxa"/>
            <w:noWrap w:val="0"/>
            <w:vAlign w:val="center"/>
          </w:tcPr>
          <w:p w14:paraId="67488D09">
            <w:pPr>
              <w:jc w:val="left"/>
              <w:textAlignment w:val="baseline"/>
              <w:rPr>
                <w:rFonts w:hint="eastAsia" w:ascii="宋体" w:hAnsi="宋体" w:eastAsia="宋体" w:cs="宋体"/>
                <w:kern w:val="0"/>
                <w:szCs w:val="21"/>
              </w:rPr>
            </w:pPr>
          </w:p>
        </w:tc>
        <w:tc>
          <w:tcPr>
            <w:tcW w:w="825" w:type="dxa"/>
            <w:shd w:val="clear" w:color="auto" w:fill="auto"/>
            <w:noWrap w:val="0"/>
            <w:vAlign w:val="center"/>
          </w:tcPr>
          <w:p w14:paraId="69F750F7">
            <w:pPr>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rPr>
              <w:t>H</w:t>
            </w:r>
          </w:p>
        </w:tc>
        <w:tc>
          <w:tcPr>
            <w:tcW w:w="988" w:type="dxa"/>
            <w:shd w:val="clear" w:color="auto" w:fill="auto"/>
            <w:noWrap w:val="0"/>
            <w:vAlign w:val="center"/>
          </w:tcPr>
          <w:p w14:paraId="3D096D51">
            <w:pPr>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rPr>
              <w:t>H</w:t>
            </w:r>
          </w:p>
        </w:tc>
        <w:tc>
          <w:tcPr>
            <w:tcW w:w="987" w:type="dxa"/>
            <w:noWrap w:val="0"/>
            <w:vAlign w:val="center"/>
          </w:tcPr>
          <w:p w14:paraId="51F887F2">
            <w:pPr>
              <w:jc w:val="left"/>
              <w:textAlignment w:val="baseline"/>
              <w:rPr>
                <w:rFonts w:hint="eastAsia" w:ascii="宋体" w:hAnsi="宋体" w:eastAsia="宋体" w:cs="宋体"/>
                <w:kern w:val="0"/>
                <w:szCs w:val="21"/>
              </w:rPr>
            </w:pPr>
          </w:p>
        </w:tc>
        <w:tc>
          <w:tcPr>
            <w:tcW w:w="925" w:type="dxa"/>
            <w:noWrap w:val="0"/>
            <w:vAlign w:val="center"/>
          </w:tcPr>
          <w:p w14:paraId="3EF346CA">
            <w:pPr>
              <w:jc w:val="left"/>
              <w:textAlignment w:val="baseline"/>
              <w:rPr>
                <w:rFonts w:hint="eastAsia" w:ascii="宋体" w:hAnsi="宋体" w:eastAsia="宋体" w:cs="宋体"/>
                <w:kern w:val="0"/>
                <w:szCs w:val="21"/>
              </w:rPr>
            </w:pPr>
          </w:p>
        </w:tc>
        <w:tc>
          <w:tcPr>
            <w:tcW w:w="938" w:type="dxa"/>
            <w:noWrap w:val="0"/>
            <w:vAlign w:val="center"/>
          </w:tcPr>
          <w:p w14:paraId="0D3A33DC">
            <w:pPr>
              <w:jc w:val="left"/>
              <w:textAlignment w:val="baseline"/>
              <w:rPr>
                <w:rFonts w:hint="eastAsia" w:ascii="宋体" w:hAnsi="宋体" w:eastAsia="宋体" w:cs="宋体"/>
                <w:kern w:val="0"/>
                <w:szCs w:val="21"/>
              </w:rPr>
            </w:pPr>
            <w:r>
              <w:rPr>
                <w:rFonts w:hint="eastAsia" w:ascii="宋体" w:hAnsi="宋体" w:eastAsia="宋体" w:cs="宋体"/>
                <w:kern w:val="0"/>
                <w:szCs w:val="21"/>
              </w:rPr>
              <w:t>M</w:t>
            </w:r>
          </w:p>
        </w:tc>
        <w:tc>
          <w:tcPr>
            <w:tcW w:w="847" w:type="dxa"/>
            <w:noWrap w:val="0"/>
            <w:vAlign w:val="center"/>
          </w:tcPr>
          <w:p w14:paraId="41155649">
            <w:pPr>
              <w:jc w:val="left"/>
              <w:textAlignment w:val="baseline"/>
              <w:rPr>
                <w:rFonts w:hint="eastAsia" w:ascii="宋体" w:hAnsi="宋体" w:eastAsia="宋体" w:cs="宋体"/>
                <w:kern w:val="0"/>
                <w:szCs w:val="21"/>
              </w:rPr>
            </w:pPr>
          </w:p>
        </w:tc>
      </w:tr>
      <w:tr w14:paraId="4FC7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noWrap w:val="0"/>
            <w:vAlign w:val="center"/>
          </w:tcPr>
          <w:p w14:paraId="1A474D8F">
            <w:pPr>
              <w:jc w:val="left"/>
              <w:textAlignment w:val="baseline"/>
              <w:rPr>
                <w:rFonts w:hint="eastAsia" w:ascii="宋体" w:hAnsi="宋体" w:eastAsia="宋体" w:cs="宋体"/>
                <w:kern w:val="0"/>
                <w:szCs w:val="21"/>
              </w:rPr>
            </w:pPr>
            <w:r>
              <w:rPr>
                <w:rFonts w:hint="eastAsia" w:ascii="宋体" w:hAnsi="宋体" w:eastAsia="宋体" w:cs="宋体"/>
                <w:kern w:val="0"/>
                <w:szCs w:val="21"/>
                <w:lang w:val="en-US" w:eastAsia="zh-CN"/>
              </w:rPr>
              <w:t>课程</w:t>
            </w:r>
            <w:r>
              <w:rPr>
                <w:rFonts w:hint="eastAsia" w:ascii="宋体" w:hAnsi="宋体" w:eastAsia="宋体" w:cs="宋体"/>
                <w:kern w:val="0"/>
                <w:szCs w:val="21"/>
              </w:rPr>
              <w:t>目标</w:t>
            </w:r>
          </w:p>
        </w:tc>
        <w:tc>
          <w:tcPr>
            <w:tcW w:w="750" w:type="dxa"/>
            <w:noWrap w:val="0"/>
            <w:vAlign w:val="center"/>
          </w:tcPr>
          <w:p w14:paraId="5E3D1BEB">
            <w:pPr>
              <w:jc w:val="left"/>
              <w:textAlignment w:val="baseline"/>
              <w:rPr>
                <w:rFonts w:hint="eastAsia" w:ascii="宋体" w:hAnsi="宋体" w:eastAsia="宋体" w:cs="宋体"/>
                <w:kern w:val="0"/>
                <w:szCs w:val="21"/>
              </w:rPr>
            </w:pPr>
          </w:p>
        </w:tc>
        <w:tc>
          <w:tcPr>
            <w:tcW w:w="812" w:type="dxa"/>
            <w:noWrap w:val="0"/>
            <w:vAlign w:val="center"/>
          </w:tcPr>
          <w:p w14:paraId="12DDBFD0">
            <w:pPr>
              <w:jc w:val="left"/>
              <w:textAlignment w:val="baseline"/>
              <w:rPr>
                <w:rFonts w:hint="eastAsia" w:ascii="宋体" w:hAnsi="宋体" w:eastAsia="宋体" w:cs="宋体"/>
                <w:kern w:val="0"/>
                <w:szCs w:val="21"/>
              </w:rPr>
            </w:pPr>
          </w:p>
        </w:tc>
        <w:tc>
          <w:tcPr>
            <w:tcW w:w="825" w:type="dxa"/>
            <w:shd w:val="clear" w:color="auto" w:fill="auto"/>
            <w:noWrap w:val="0"/>
            <w:vAlign w:val="center"/>
          </w:tcPr>
          <w:p w14:paraId="0A9360C7">
            <w:pPr>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A1、A2</w:t>
            </w:r>
          </w:p>
          <w:p w14:paraId="4F4ED210">
            <w:pPr>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w:t>
            </w:r>
          </w:p>
        </w:tc>
        <w:tc>
          <w:tcPr>
            <w:tcW w:w="988" w:type="dxa"/>
            <w:shd w:val="clear" w:color="auto" w:fill="auto"/>
            <w:noWrap w:val="0"/>
            <w:vAlign w:val="center"/>
          </w:tcPr>
          <w:p w14:paraId="3EF02D85">
            <w:pPr>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K1、K2</w:t>
            </w:r>
          </w:p>
          <w:p w14:paraId="2A21B091">
            <w:pPr>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w:t>
            </w:r>
          </w:p>
        </w:tc>
        <w:tc>
          <w:tcPr>
            <w:tcW w:w="987" w:type="dxa"/>
            <w:noWrap w:val="0"/>
            <w:vAlign w:val="center"/>
          </w:tcPr>
          <w:p w14:paraId="1A2E9676">
            <w:pPr>
              <w:jc w:val="left"/>
              <w:textAlignment w:val="baseline"/>
              <w:rPr>
                <w:rFonts w:hint="eastAsia" w:ascii="宋体" w:hAnsi="宋体" w:eastAsia="宋体" w:cs="宋体"/>
                <w:kern w:val="0"/>
                <w:szCs w:val="21"/>
              </w:rPr>
            </w:pPr>
          </w:p>
        </w:tc>
        <w:tc>
          <w:tcPr>
            <w:tcW w:w="925" w:type="dxa"/>
            <w:noWrap w:val="0"/>
            <w:vAlign w:val="center"/>
          </w:tcPr>
          <w:p w14:paraId="079763C5">
            <w:pPr>
              <w:jc w:val="left"/>
              <w:textAlignment w:val="baseline"/>
              <w:rPr>
                <w:rFonts w:hint="eastAsia" w:ascii="宋体" w:hAnsi="宋体" w:eastAsia="宋体" w:cs="宋体"/>
                <w:kern w:val="0"/>
                <w:szCs w:val="21"/>
              </w:rPr>
            </w:pPr>
          </w:p>
        </w:tc>
        <w:tc>
          <w:tcPr>
            <w:tcW w:w="938" w:type="dxa"/>
            <w:noWrap w:val="0"/>
            <w:vAlign w:val="center"/>
          </w:tcPr>
          <w:p w14:paraId="0730EBA6">
            <w:pPr>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Q1、K4</w:t>
            </w:r>
          </w:p>
          <w:p w14:paraId="27E6F82A">
            <w:pPr>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w:t>
            </w:r>
          </w:p>
        </w:tc>
        <w:tc>
          <w:tcPr>
            <w:tcW w:w="847" w:type="dxa"/>
            <w:noWrap w:val="0"/>
            <w:vAlign w:val="center"/>
          </w:tcPr>
          <w:p w14:paraId="62274A0A">
            <w:pPr>
              <w:jc w:val="left"/>
              <w:textAlignment w:val="baseline"/>
              <w:rPr>
                <w:rFonts w:hint="eastAsia" w:ascii="宋体" w:hAnsi="宋体" w:eastAsia="宋体" w:cs="宋体"/>
                <w:kern w:val="0"/>
                <w:szCs w:val="21"/>
              </w:rPr>
            </w:pPr>
          </w:p>
        </w:tc>
      </w:tr>
    </w:tbl>
    <w:p w14:paraId="5EF968F1">
      <w:pPr>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rPr>
        <w:t>注</w:t>
      </w:r>
      <w:r>
        <w:rPr>
          <w:rFonts w:hint="eastAsia" w:ascii="宋体" w:hAnsi="宋体" w:eastAsia="宋体" w:cs="宋体"/>
          <w:kern w:val="0"/>
          <w:szCs w:val="21"/>
          <w:lang w:val="en-US" w:eastAsia="zh-CN"/>
        </w:rPr>
        <w:t>2</w:t>
      </w:r>
      <w:r>
        <w:rPr>
          <w:rFonts w:hint="eastAsia" w:ascii="宋体" w:hAnsi="宋体" w:eastAsia="宋体" w:cs="宋体"/>
          <w:kern w:val="0"/>
          <w:szCs w:val="21"/>
        </w:rPr>
        <w:t>：H：高支撑；M：中支撑；L：低支撑。</w:t>
      </w:r>
      <w:r>
        <w:rPr>
          <w:rFonts w:hint="eastAsia" w:ascii="宋体" w:hAnsi="宋体" w:eastAsia="宋体" w:cs="宋体"/>
          <w:kern w:val="0"/>
          <w:szCs w:val="21"/>
          <w:lang w:val="en-US" w:eastAsia="zh-CN"/>
        </w:rPr>
        <w:t>1门课程原则上有2-3个高支撑目标，2-3个中支撑目标，1-2个低支撑目标。</w:t>
      </w:r>
    </w:p>
    <w:p w14:paraId="14CF54AD">
      <w:pPr>
        <w:keepNext w:val="0"/>
        <w:keepLines w:val="0"/>
        <w:pageBreakBefore w:val="0"/>
        <w:widowControl w:val="0"/>
        <w:numPr>
          <w:ilvl w:val="0"/>
          <w:numId w:val="1"/>
        </w:numPr>
        <w:tabs>
          <w:tab w:val="left" w:pos="1485"/>
        </w:tabs>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kern w:val="2"/>
          <w:sz w:val="32"/>
          <w:szCs w:val="32"/>
          <w:lang w:val="en-US" w:eastAsia="zh-CN" w:bidi="ar-SA"/>
        </w:rPr>
      </w:pPr>
      <w:r>
        <w:rPr>
          <w:rFonts w:hint="eastAsia"/>
          <w:b/>
          <w:sz w:val="32"/>
          <w:szCs w:val="32"/>
        </w:rPr>
        <w:t>课程结构与内容</w:t>
      </w:r>
    </w:p>
    <w:p w14:paraId="5AD35B5D">
      <w:pPr>
        <w:widowControl/>
        <w:spacing w:line="360" w:lineRule="auto"/>
        <w:ind w:firstLine="480" w:firstLineChars="200"/>
        <w:textAlignment w:val="baseline"/>
        <w:rPr>
          <w:rFonts w:hint="eastAsia" w:ascii="宋体" w:hAnsi="宋体" w:eastAsia="宋体" w:cs="宋体"/>
          <w:bCs/>
          <w:color w:val="FF0000"/>
          <w:kern w:val="0"/>
          <w:sz w:val="24"/>
          <w:lang w:bidi="ar"/>
        </w:rPr>
      </w:pPr>
      <w:r>
        <w:rPr>
          <w:rFonts w:hint="eastAsia" w:ascii="宋体" w:hAnsi="宋体" w:eastAsia="宋体" w:cs="宋体"/>
          <w:bCs/>
          <w:color w:val="FF0000"/>
          <w:kern w:val="0"/>
          <w:sz w:val="24"/>
          <w:lang w:bidi="ar"/>
        </w:rPr>
        <w:t>（在内容选取上，根据人才培养目标、工作岗位能力要求和前后续课程的衔接，统筹考虑和选取教学内容。）</w:t>
      </w:r>
    </w:p>
    <w:p w14:paraId="26F949D0">
      <w:pPr>
        <w:spacing w:line="360" w:lineRule="auto"/>
        <w:ind w:firstLine="480" w:firstLineChars="200"/>
        <w:rPr>
          <w:rFonts w:hint="eastAsia" w:ascii="宋体" w:hAnsi="宋体" w:eastAsia="宋体" w:cs="宋体"/>
          <w:bCs/>
          <w:color w:val="FF0000"/>
          <w:kern w:val="0"/>
          <w:sz w:val="24"/>
          <w:lang w:bidi="ar"/>
        </w:rPr>
      </w:pPr>
      <w:r>
        <w:rPr>
          <w:rFonts w:hint="eastAsia" w:ascii="宋体" w:hAnsi="宋体" w:eastAsia="宋体" w:cs="宋体"/>
          <w:bCs/>
          <w:color w:val="FF0000"/>
          <w:kern w:val="0"/>
          <w:sz w:val="24"/>
          <w:lang w:bidi="ar"/>
        </w:rPr>
        <w:t>（各门课程要根据自身特点与要求，可按照课程目标和涵盖的工作任务、岗位要求确定课程内容和要求，也可以按照教学单元或知识模块等来确定课程内容。）</w:t>
      </w:r>
    </w:p>
    <w:p w14:paraId="5B8042EA">
      <w:pPr>
        <w:spacing w:line="360" w:lineRule="auto"/>
        <w:ind w:firstLine="480" w:firstLineChars="200"/>
        <w:rPr>
          <w:rFonts w:hint="eastAsia" w:ascii="宋体" w:hAnsi="宋体" w:eastAsia="宋体" w:cs="宋体"/>
          <w:bCs/>
          <w:color w:val="FF0000"/>
          <w:kern w:val="0"/>
          <w:sz w:val="24"/>
          <w:lang w:bidi="ar"/>
        </w:rPr>
      </w:pPr>
    </w:p>
    <w:p w14:paraId="4C00E744">
      <w:pPr>
        <w:spacing w:line="360" w:lineRule="auto"/>
        <w:ind w:firstLine="480" w:firstLineChars="200"/>
        <w:rPr>
          <w:rFonts w:hint="eastAsia" w:ascii="宋体" w:hAnsi="宋体" w:eastAsia="宋体" w:cs="宋体"/>
          <w:bCs/>
          <w:color w:val="FF0000"/>
          <w:kern w:val="0"/>
          <w:sz w:val="24"/>
          <w:lang w:bidi="ar"/>
        </w:rPr>
      </w:pPr>
    </w:p>
    <w:p w14:paraId="0C9C5E9A">
      <w:pPr>
        <w:spacing w:line="360" w:lineRule="auto"/>
        <w:ind w:firstLine="480" w:firstLineChars="200"/>
        <w:rPr>
          <w:rFonts w:hint="eastAsia" w:ascii="宋体" w:hAnsi="宋体" w:eastAsia="宋体" w:cs="宋体"/>
          <w:bCs/>
          <w:color w:val="FF0000"/>
          <w:kern w:val="0"/>
          <w:sz w:val="24"/>
          <w:lang w:bidi="ar"/>
        </w:rPr>
      </w:pPr>
    </w:p>
    <w:p w14:paraId="48EB3139">
      <w:pPr>
        <w:spacing w:line="360" w:lineRule="auto"/>
        <w:ind w:firstLine="480" w:firstLineChars="200"/>
        <w:rPr>
          <w:rFonts w:hint="eastAsia" w:ascii="宋体" w:hAnsi="宋体" w:eastAsia="宋体" w:cs="宋体"/>
          <w:bCs/>
          <w:color w:val="FF0000"/>
          <w:kern w:val="0"/>
          <w:sz w:val="24"/>
          <w:lang w:bidi="ar"/>
        </w:rPr>
      </w:pPr>
    </w:p>
    <w:p w14:paraId="34D19D23">
      <w:pPr>
        <w:spacing w:line="360" w:lineRule="auto"/>
        <w:ind w:firstLine="480" w:firstLineChars="200"/>
        <w:rPr>
          <w:rFonts w:hint="eastAsia" w:ascii="宋体" w:hAnsi="宋体" w:eastAsia="宋体" w:cs="宋体"/>
          <w:bCs/>
          <w:color w:val="FF0000"/>
          <w:kern w:val="0"/>
          <w:sz w:val="24"/>
          <w:lang w:bidi="ar"/>
        </w:rPr>
      </w:pPr>
    </w:p>
    <w:bookmarkEnd w:id="17"/>
    <w:bookmarkEnd w:id="18"/>
    <w:bookmarkEnd w:id="19"/>
    <w:bookmarkEnd w:id="20"/>
    <w:bookmarkEnd w:id="21"/>
    <w:p w14:paraId="433D13A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HAnsi" w:hAnsiTheme="minorHAnsi" w:eastAsiaTheme="minorEastAsia" w:cstheme="minorBidi"/>
          <w:b/>
          <w:kern w:val="2"/>
          <w:sz w:val="21"/>
          <w:szCs w:val="21"/>
          <w:lang w:val="en-US" w:eastAsia="zh-CN" w:bidi="ar-SA"/>
        </w:rPr>
      </w:pPr>
      <w:r>
        <w:rPr>
          <w:rFonts w:hint="eastAsia" w:asciiTheme="minorHAnsi" w:hAnsiTheme="minorHAnsi" w:eastAsiaTheme="minorEastAsia" w:cstheme="minorBidi"/>
          <w:b/>
          <w:kern w:val="2"/>
          <w:sz w:val="21"/>
          <w:szCs w:val="21"/>
          <w:lang w:val="en-US" w:eastAsia="zh-CN" w:bidi="ar-SA"/>
        </w:rPr>
        <w:t>表</w:t>
      </w:r>
      <w:r>
        <w:rPr>
          <w:rFonts w:hint="eastAsia" w:cstheme="minorBidi"/>
          <w:b/>
          <w:kern w:val="2"/>
          <w:sz w:val="21"/>
          <w:szCs w:val="21"/>
          <w:lang w:val="en-US" w:eastAsia="zh-CN" w:bidi="ar-SA"/>
        </w:rPr>
        <w:t>3</w:t>
      </w:r>
      <w:r>
        <w:rPr>
          <w:rFonts w:hint="eastAsia" w:asciiTheme="minorHAnsi" w:hAnsiTheme="minorHAnsi" w:eastAsiaTheme="minorEastAsia" w:cstheme="minorBidi"/>
          <w:b/>
          <w:kern w:val="2"/>
          <w:sz w:val="21"/>
          <w:szCs w:val="21"/>
          <w:lang w:val="en-US" w:eastAsia="zh-CN" w:bidi="ar-SA"/>
        </w:rPr>
        <w:t xml:space="preserve">  课程内容与</w:t>
      </w:r>
      <w:r>
        <w:rPr>
          <w:rFonts w:hint="eastAsia" w:cstheme="minorBidi"/>
          <w:b/>
          <w:kern w:val="2"/>
          <w:sz w:val="21"/>
          <w:szCs w:val="21"/>
          <w:lang w:val="en-US" w:eastAsia="zh-CN" w:bidi="ar-SA"/>
        </w:rPr>
        <w:t>要求</w:t>
      </w:r>
    </w:p>
    <w:tbl>
      <w:tblPr>
        <w:tblStyle w:val="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08"/>
        <w:gridCol w:w="901"/>
        <w:gridCol w:w="905"/>
        <w:gridCol w:w="984"/>
        <w:gridCol w:w="987"/>
        <w:gridCol w:w="939"/>
        <w:gridCol w:w="1076"/>
        <w:gridCol w:w="681"/>
        <w:gridCol w:w="681"/>
      </w:tblGrid>
      <w:tr w14:paraId="4ACB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jc w:val="center"/>
        </w:trPr>
        <w:tc>
          <w:tcPr>
            <w:tcW w:w="457" w:type="dxa"/>
            <w:vMerge w:val="restart"/>
            <w:noWrap w:val="0"/>
            <w:vAlign w:val="center"/>
          </w:tcPr>
          <w:p w14:paraId="33D501E9">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908" w:type="dxa"/>
            <w:vMerge w:val="restart"/>
            <w:noWrap w:val="0"/>
            <w:vAlign w:val="center"/>
          </w:tcPr>
          <w:p w14:paraId="0C1AF790">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单元</w:t>
            </w:r>
          </w:p>
          <w:p w14:paraId="71D09AFA">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名称</w:t>
            </w:r>
          </w:p>
        </w:tc>
        <w:tc>
          <w:tcPr>
            <w:tcW w:w="901" w:type="dxa"/>
            <w:vMerge w:val="restart"/>
            <w:noWrap w:val="0"/>
            <w:vAlign w:val="center"/>
          </w:tcPr>
          <w:p w14:paraId="6EF1AB49">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工作</w:t>
            </w:r>
          </w:p>
          <w:p w14:paraId="4E920715">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任务</w:t>
            </w:r>
          </w:p>
        </w:tc>
        <w:tc>
          <w:tcPr>
            <w:tcW w:w="905" w:type="dxa"/>
            <w:vMerge w:val="restart"/>
            <w:noWrap w:val="0"/>
            <w:vAlign w:val="center"/>
          </w:tcPr>
          <w:p w14:paraId="49991D0A">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教学内容</w:t>
            </w:r>
          </w:p>
        </w:tc>
        <w:tc>
          <w:tcPr>
            <w:tcW w:w="3986" w:type="dxa"/>
            <w:gridSpan w:val="4"/>
            <w:noWrap w:val="0"/>
            <w:vAlign w:val="center"/>
          </w:tcPr>
          <w:p w14:paraId="7C776B7C">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教学内容对应的目标</w:t>
            </w:r>
          </w:p>
        </w:tc>
        <w:tc>
          <w:tcPr>
            <w:tcW w:w="681" w:type="dxa"/>
            <w:vMerge w:val="restart"/>
            <w:noWrap w:val="0"/>
            <w:vAlign w:val="center"/>
          </w:tcPr>
          <w:p w14:paraId="01C65CD9">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教学</w:t>
            </w:r>
          </w:p>
          <w:p w14:paraId="076C824F">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场所</w:t>
            </w:r>
          </w:p>
        </w:tc>
        <w:tc>
          <w:tcPr>
            <w:tcW w:w="681" w:type="dxa"/>
            <w:vMerge w:val="restart"/>
            <w:noWrap w:val="0"/>
            <w:vAlign w:val="center"/>
          </w:tcPr>
          <w:p w14:paraId="2C9E74E5">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参考</w:t>
            </w:r>
          </w:p>
          <w:p w14:paraId="7F7C819E">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学时</w:t>
            </w:r>
          </w:p>
        </w:tc>
      </w:tr>
      <w:tr w14:paraId="0A9E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457" w:type="dxa"/>
            <w:vMerge w:val="continue"/>
            <w:noWrap w:val="0"/>
            <w:vAlign w:val="center"/>
          </w:tcPr>
          <w:p w14:paraId="3A79224B">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p>
        </w:tc>
        <w:tc>
          <w:tcPr>
            <w:tcW w:w="908" w:type="dxa"/>
            <w:vMerge w:val="continue"/>
            <w:noWrap w:val="0"/>
            <w:vAlign w:val="center"/>
          </w:tcPr>
          <w:p w14:paraId="26B3A8A2">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p>
        </w:tc>
        <w:tc>
          <w:tcPr>
            <w:tcW w:w="901" w:type="dxa"/>
            <w:vMerge w:val="continue"/>
            <w:noWrap w:val="0"/>
            <w:vAlign w:val="center"/>
          </w:tcPr>
          <w:p w14:paraId="29181D86">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p>
        </w:tc>
        <w:tc>
          <w:tcPr>
            <w:tcW w:w="905" w:type="dxa"/>
            <w:vMerge w:val="continue"/>
            <w:noWrap w:val="0"/>
            <w:vAlign w:val="center"/>
          </w:tcPr>
          <w:p w14:paraId="06006B4E">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p>
        </w:tc>
        <w:tc>
          <w:tcPr>
            <w:tcW w:w="984" w:type="dxa"/>
            <w:shd w:val="clear" w:color="auto" w:fill="auto"/>
            <w:noWrap w:val="0"/>
            <w:vAlign w:val="center"/>
          </w:tcPr>
          <w:p w14:paraId="1C1C91E0">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能力</w:t>
            </w:r>
          </w:p>
          <w:p w14:paraId="78F791D2">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目标</w:t>
            </w:r>
          </w:p>
        </w:tc>
        <w:tc>
          <w:tcPr>
            <w:tcW w:w="987" w:type="dxa"/>
            <w:shd w:val="clear" w:color="auto" w:fill="auto"/>
            <w:noWrap w:val="0"/>
            <w:vAlign w:val="center"/>
          </w:tcPr>
          <w:p w14:paraId="460D8102">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知识</w:t>
            </w:r>
          </w:p>
          <w:p w14:paraId="486BFD97">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目标</w:t>
            </w:r>
          </w:p>
        </w:tc>
        <w:tc>
          <w:tcPr>
            <w:tcW w:w="939" w:type="dxa"/>
            <w:noWrap w:val="0"/>
            <w:vAlign w:val="center"/>
          </w:tcPr>
          <w:p w14:paraId="179B0DA5">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素质</w:t>
            </w:r>
          </w:p>
          <w:p w14:paraId="678F4054">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目标</w:t>
            </w:r>
          </w:p>
        </w:tc>
        <w:tc>
          <w:tcPr>
            <w:tcW w:w="1076" w:type="dxa"/>
            <w:noWrap w:val="0"/>
            <w:vAlign w:val="center"/>
          </w:tcPr>
          <w:p w14:paraId="3A128F4E">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思政</w:t>
            </w:r>
          </w:p>
          <w:p w14:paraId="06ACE1FE">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目标</w:t>
            </w:r>
          </w:p>
        </w:tc>
        <w:tc>
          <w:tcPr>
            <w:tcW w:w="681" w:type="dxa"/>
            <w:vMerge w:val="continue"/>
            <w:noWrap w:val="0"/>
            <w:vAlign w:val="center"/>
          </w:tcPr>
          <w:p w14:paraId="2CBB57A1">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p>
        </w:tc>
        <w:tc>
          <w:tcPr>
            <w:tcW w:w="681" w:type="dxa"/>
            <w:vMerge w:val="continue"/>
            <w:noWrap w:val="0"/>
            <w:vAlign w:val="center"/>
          </w:tcPr>
          <w:p w14:paraId="1A4E5FE2">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p>
        </w:tc>
      </w:tr>
      <w:tr w14:paraId="5C64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57" w:type="dxa"/>
            <w:noWrap w:val="0"/>
            <w:vAlign w:val="center"/>
          </w:tcPr>
          <w:p w14:paraId="02677C05">
            <w:pPr>
              <w:keepNext w:val="0"/>
              <w:keepLines w:val="0"/>
              <w:pageBreakBefore w:val="0"/>
              <w:widowControl w:val="0"/>
              <w:tabs>
                <w:tab w:val="left" w:pos="0"/>
              </w:tabs>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bookmarkStart w:id="22" w:name="OLE_LINK3" w:colFirst="5" w:colLast="71"/>
            <w:r>
              <w:rPr>
                <w:rFonts w:hint="eastAsia" w:ascii="仿宋" w:hAnsi="仿宋" w:eastAsia="仿宋" w:cs="仿宋"/>
                <w:color w:val="000000" w:themeColor="text1"/>
                <w:sz w:val="24"/>
                <w:szCs w:val="24"/>
                <w14:textFill>
                  <w14:solidFill>
                    <w14:schemeClr w14:val="tx1"/>
                  </w14:solidFill>
                </w14:textFill>
              </w:rPr>
              <w:t>1</w:t>
            </w:r>
          </w:p>
        </w:tc>
        <w:tc>
          <w:tcPr>
            <w:tcW w:w="908" w:type="dxa"/>
            <w:noWrap w:val="0"/>
            <w:vAlign w:val="center"/>
          </w:tcPr>
          <w:p w14:paraId="4C70E79A">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901" w:type="dxa"/>
            <w:noWrap w:val="0"/>
            <w:vAlign w:val="center"/>
          </w:tcPr>
          <w:p w14:paraId="7E3ACF84">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905" w:type="dxa"/>
            <w:noWrap w:val="0"/>
            <w:vAlign w:val="center"/>
          </w:tcPr>
          <w:p w14:paraId="6D528A38">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984" w:type="dxa"/>
            <w:shd w:val="clear" w:color="auto" w:fill="auto"/>
            <w:noWrap w:val="0"/>
            <w:vAlign w:val="center"/>
          </w:tcPr>
          <w:p w14:paraId="6F50D981">
            <w:pPr>
              <w:spacing w:line="360" w:lineRule="auto"/>
              <w:jc w:val="both"/>
              <w:textAlignment w:val="baseline"/>
              <w:rPr>
                <w:rFonts w:hint="default" w:ascii="宋体" w:hAnsi="宋体" w:eastAsia="宋体" w:cs="宋体"/>
                <w:b w:val="0"/>
                <w:bCs/>
                <w:color w:val="FF0000"/>
                <w:kern w:val="0"/>
                <w:sz w:val="24"/>
                <w:lang w:val="en-US" w:eastAsia="zh-CN" w:bidi="ar"/>
              </w:rPr>
            </w:pPr>
            <w:r>
              <w:rPr>
                <w:rFonts w:hint="eastAsia" w:ascii="仿宋" w:hAnsi="仿宋" w:eastAsia="仿宋" w:cs="仿宋"/>
                <w:color w:val="000000" w:themeColor="text1"/>
                <w:sz w:val="24"/>
                <w:szCs w:val="24"/>
                <w:lang w:val="en-US" w:eastAsia="zh-CN"/>
                <w14:textFill>
                  <w14:solidFill>
                    <w14:schemeClr w14:val="tx1"/>
                  </w14:solidFill>
                </w14:textFill>
              </w:rPr>
              <w:t>K1、K5</w:t>
            </w:r>
          </w:p>
          <w:p w14:paraId="62AE7FBA">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w:t>
            </w:r>
          </w:p>
        </w:tc>
        <w:tc>
          <w:tcPr>
            <w:tcW w:w="987" w:type="dxa"/>
            <w:shd w:val="clear" w:color="auto" w:fill="auto"/>
            <w:noWrap w:val="0"/>
            <w:vAlign w:val="center"/>
          </w:tcPr>
          <w:p w14:paraId="5AA261BE">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A1、A8</w:t>
            </w:r>
          </w:p>
          <w:p w14:paraId="5B1D752D">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w:t>
            </w:r>
          </w:p>
        </w:tc>
        <w:tc>
          <w:tcPr>
            <w:tcW w:w="939" w:type="dxa"/>
            <w:noWrap w:val="0"/>
            <w:vAlign w:val="center"/>
          </w:tcPr>
          <w:p w14:paraId="00A218C1">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Q1、Q3</w:t>
            </w:r>
          </w:p>
          <w:p w14:paraId="5358A189">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w:t>
            </w:r>
          </w:p>
        </w:tc>
        <w:tc>
          <w:tcPr>
            <w:tcW w:w="1076" w:type="dxa"/>
            <w:noWrap w:val="0"/>
            <w:vAlign w:val="center"/>
          </w:tcPr>
          <w:p w14:paraId="0CF39B16">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S1、S4</w:t>
            </w:r>
          </w:p>
          <w:p w14:paraId="4EB5EA3E">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w:t>
            </w:r>
          </w:p>
        </w:tc>
        <w:tc>
          <w:tcPr>
            <w:tcW w:w="681" w:type="dxa"/>
            <w:noWrap w:val="0"/>
            <w:vAlign w:val="center"/>
          </w:tcPr>
          <w:p w14:paraId="143A23B9">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81" w:type="dxa"/>
            <w:noWrap w:val="0"/>
            <w:vAlign w:val="center"/>
          </w:tcPr>
          <w:p w14:paraId="5F132C51">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r>
      <w:tr w14:paraId="182E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57" w:type="dxa"/>
            <w:noWrap w:val="0"/>
            <w:vAlign w:val="center"/>
          </w:tcPr>
          <w:p w14:paraId="68764998">
            <w:pPr>
              <w:keepNext w:val="0"/>
              <w:keepLines w:val="0"/>
              <w:pageBreakBefore w:val="0"/>
              <w:widowControl w:val="0"/>
              <w:tabs>
                <w:tab w:val="left" w:pos="0"/>
              </w:tabs>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908" w:type="dxa"/>
            <w:noWrap w:val="0"/>
            <w:vAlign w:val="center"/>
          </w:tcPr>
          <w:p w14:paraId="3E5827FA">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901" w:type="dxa"/>
            <w:noWrap w:val="0"/>
            <w:vAlign w:val="center"/>
          </w:tcPr>
          <w:p w14:paraId="799F0B57">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905" w:type="dxa"/>
            <w:noWrap w:val="0"/>
            <w:vAlign w:val="center"/>
          </w:tcPr>
          <w:p w14:paraId="1E7229EF">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984" w:type="dxa"/>
            <w:shd w:val="clear" w:color="auto" w:fill="auto"/>
            <w:noWrap w:val="0"/>
            <w:vAlign w:val="center"/>
          </w:tcPr>
          <w:p w14:paraId="48880A66">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987" w:type="dxa"/>
            <w:shd w:val="clear" w:color="auto" w:fill="auto"/>
            <w:noWrap w:val="0"/>
            <w:vAlign w:val="center"/>
          </w:tcPr>
          <w:p w14:paraId="38CC92CB">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939" w:type="dxa"/>
            <w:noWrap w:val="0"/>
            <w:vAlign w:val="center"/>
          </w:tcPr>
          <w:p w14:paraId="6E589C3A">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1076" w:type="dxa"/>
            <w:noWrap w:val="0"/>
            <w:vAlign w:val="center"/>
          </w:tcPr>
          <w:p w14:paraId="6F6E8E51">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681" w:type="dxa"/>
            <w:noWrap w:val="0"/>
            <w:vAlign w:val="center"/>
          </w:tcPr>
          <w:p w14:paraId="6A6D8F23">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81" w:type="dxa"/>
            <w:noWrap w:val="0"/>
            <w:vAlign w:val="center"/>
          </w:tcPr>
          <w:p w14:paraId="14D9010D">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r>
      <w:tr w14:paraId="1B69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7" w:type="dxa"/>
            <w:noWrap w:val="0"/>
            <w:vAlign w:val="center"/>
          </w:tcPr>
          <w:p w14:paraId="110B34B5">
            <w:pPr>
              <w:keepNext w:val="0"/>
              <w:keepLines w:val="0"/>
              <w:pageBreakBefore w:val="0"/>
              <w:widowControl w:val="0"/>
              <w:tabs>
                <w:tab w:val="left" w:pos="0"/>
              </w:tabs>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908" w:type="dxa"/>
            <w:noWrap w:val="0"/>
            <w:vAlign w:val="center"/>
          </w:tcPr>
          <w:p w14:paraId="2BD7F87C">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901" w:type="dxa"/>
            <w:noWrap w:val="0"/>
            <w:vAlign w:val="center"/>
          </w:tcPr>
          <w:p w14:paraId="0812820D">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905" w:type="dxa"/>
            <w:noWrap w:val="0"/>
            <w:vAlign w:val="center"/>
          </w:tcPr>
          <w:p w14:paraId="775C69C0">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984" w:type="dxa"/>
            <w:shd w:val="clear" w:color="auto" w:fill="auto"/>
            <w:noWrap w:val="0"/>
            <w:vAlign w:val="center"/>
          </w:tcPr>
          <w:p w14:paraId="3A8AAA45">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987" w:type="dxa"/>
            <w:shd w:val="clear" w:color="auto" w:fill="auto"/>
            <w:noWrap w:val="0"/>
            <w:vAlign w:val="center"/>
          </w:tcPr>
          <w:p w14:paraId="3BE10FBD">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939" w:type="dxa"/>
            <w:noWrap w:val="0"/>
            <w:vAlign w:val="center"/>
          </w:tcPr>
          <w:p w14:paraId="64FA9792">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1076" w:type="dxa"/>
            <w:noWrap w:val="0"/>
            <w:vAlign w:val="center"/>
          </w:tcPr>
          <w:p w14:paraId="4325C329">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681" w:type="dxa"/>
            <w:noWrap w:val="0"/>
            <w:vAlign w:val="center"/>
          </w:tcPr>
          <w:p w14:paraId="73FE5FC9">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81" w:type="dxa"/>
            <w:noWrap w:val="0"/>
            <w:vAlign w:val="center"/>
          </w:tcPr>
          <w:p w14:paraId="502660DD">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r>
      <w:bookmarkEnd w:id="22"/>
    </w:tbl>
    <w:p w14:paraId="2347FD1F">
      <w:pPr>
        <w:spacing w:line="360" w:lineRule="auto"/>
        <w:jc w:val="both"/>
        <w:textAlignment w:val="baseline"/>
        <w:rPr>
          <w:rFonts w:hint="eastAsia" w:ascii="宋体" w:hAnsi="宋体" w:eastAsia="宋体" w:cs="宋体"/>
          <w:b/>
          <w:bCs w:val="0"/>
          <w:color w:val="FF0000"/>
          <w:kern w:val="0"/>
          <w:sz w:val="24"/>
          <w:lang w:val="en-US" w:eastAsia="zh-CN" w:bidi="ar"/>
        </w:rPr>
      </w:pPr>
      <w:r>
        <w:rPr>
          <w:rFonts w:hint="eastAsia" w:ascii="宋体" w:hAnsi="宋体" w:eastAsia="宋体" w:cs="宋体"/>
          <w:b/>
          <w:bCs w:val="0"/>
          <w:color w:val="FF0000"/>
          <w:kern w:val="0"/>
          <w:sz w:val="24"/>
          <w:lang w:bidi="ar"/>
        </w:rPr>
        <w:t>※单元名称指教学单元或模块名称</w:t>
      </w:r>
      <w:r>
        <w:rPr>
          <w:rFonts w:hint="eastAsia" w:ascii="宋体" w:hAnsi="宋体" w:eastAsia="宋体" w:cs="宋体"/>
          <w:b/>
          <w:bCs w:val="0"/>
          <w:color w:val="FF0000"/>
          <w:kern w:val="0"/>
          <w:sz w:val="24"/>
          <w:lang w:eastAsia="zh-CN" w:bidi="ar"/>
        </w:rPr>
        <w:t>。</w:t>
      </w:r>
      <w:r>
        <w:rPr>
          <w:rFonts w:hint="eastAsia" w:ascii="宋体" w:hAnsi="宋体" w:eastAsia="宋体" w:cs="宋体"/>
          <w:b/>
          <w:bCs w:val="0"/>
          <w:color w:val="FF0000"/>
          <w:kern w:val="0"/>
          <w:sz w:val="24"/>
          <w:lang w:val="en-US" w:eastAsia="zh-CN" w:bidi="ar"/>
        </w:rPr>
        <w:t>教学内容部分要呈现课程创新创业能力训练内容，在具体教学内容单元予以标注或说明（如：**特色体现）。教学内容对应的目标处</w:t>
      </w:r>
      <w:r>
        <w:rPr>
          <w:rFonts w:hint="eastAsia" w:ascii="仿宋" w:hAnsi="仿宋" w:eastAsia="仿宋" w:cs="仿宋"/>
          <w:b/>
          <w:bCs/>
          <w:color w:val="FF0000"/>
          <w:sz w:val="24"/>
          <w:szCs w:val="24"/>
          <w:lang w:val="en-US" w:eastAsia="zh-CN"/>
        </w:rPr>
        <w:t>标明字母代码即可，不用文字。</w:t>
      </w:r>
    </w:p>
    <w:p w14:paraId="290A04F0">
      <w:pPr>
        <w:tabs>
          <w:tab w:val="left" w:pos="1485"/>
        </w:tabs>
        <w:spacing w:line="360" w:lineRule="auto"/>
        <w:ind w:firstLine="562" w:firstLineChars="200"/>
        <w:jc w:val="left"/>
        <w:rPr>
          <w:rFonts w:hint="default" w:ascii="Times New Roman" w:hAnsi="Times New Roman" w:eastAsiaTheme="minorEastAsia"/>
          <w:b/>
          <w:sz w:val="28"/>
          <w:szCs w:val="28"/>
          <w:lang w:val="en-US" w:eastAsia="zh-CN"/>
        </w:rPr>
      </w:pPr>
      <w:r>
        <w:rPr>
          <w:rFonts w:hint="eastAsia" w:ascii="Times New Roman" w:hAnsi="Times New Roman"/>
          <w:b/>
          <w:sz w:val="28"/>
          <w:szCs w:val="28"/>
        </w:rPr>
        <w:t>五</w:t>
      </w:r>
      <w:r>
        <w:rPr>
          <w:rFonts w:ascii="Times New Roman" w:hAnsi="Times New Roman"/>
          <w:b/>
          <w:sz w:val="28"/>
          <w:szCs w:val="28"/>
        </w:rPr>
        <w:t>、课程考核</w:t>
      </w:r>
      <w:r>
        <w:rPr>
          <w:rFonts w:hint="eastAsia" w:ascii="Times New Roman" w:hAnsi="Times New Roman"/>
          <w:b/>
          <w:sz w:val="28"/>
          <w:szCs w:val="28"/>
          <w:lang w:val="en-US" w:eastAsia="zh-CN"/>
        </w:rPr>
        <w:t>与评价</w:t>
      </w:r>
    </w:p>
    <w:p w14:paraId="597E84BE">
      <w:pPr>
        <w:spacing w:line="360" w:lineRule="auto"/>
        <w:ind w:left="210" w:leftChars="100" w:firstLine="480" w:firstLineChars="200"/>
        <w:jc w:val="left"/>
        <w:textAlignment w:val="baseline"/>
        <w:rPr>
          <w:rFonts w:ascii="Times New Roman" w:hAnsi="Times New Roman"/>
          <w:sz w:val="24"/>
          <w:szCs w:val="24"/>
        </w:rPr>
      </w:pPr>
      <w:r>
        <w:rPr>
          <w:rFonts w:ascii="Times New Roman" w:hAnsi="Times New Roman"/>
          <w:sz w:val="24"/>
          <w:szCs w:val="24"/>
        </w:rPr>
        <w:t>具体阐述课程考核方案。</w:t>
      </w:r>
    </w:p>
    <w:p w14:paraId="5A519FCE">
      <w:pPr>
        <w:spacing w:line="360" w:lineRule="auto"/>
        <w:ind w:left="210" w:leftChars="100" w:firstLine="480" w:firstLineChars="200"/>
        <w:jc w:val="left"/>
        <w:textAlignment w:val="baseline"/>
        <w:rPr>
          <w:color w:val="000000"/>
          <w:sz w:val="24"/>
        </w:rPr>
      </w:pPr>
      <w:r>
        <w:rPr>
          <w:rFonts w:hint="eastAsia"/>
          <w:color w:val="000000"/>
          <w:sz w:val="24"/>
        </w:rPr>
        <w:t>1. 强调教学全过程数据采用及过程评价，企业、家长、学生等多元评价。</w:t>
      </w:r>
    </w:p>
    <w:p w14:paraId="0FC8F2DC">
      <w:pPr>
        <w:spacing w:line="360" w:lineRule="auto"/>
        <w:ind w:left="210" w:leftChars="100" w:firstLine="480" w:firstLineChars="200"/>
        <w:jc w:val="left"/>
        <w:textAlignment w:val="baseline"/>
        <w:rPr>
          <w:color w:val="000000"/>
          <w:sz w:val="24"/>
        </w:rPr>
      </w:pPr>
      <w:r>
        <w:rPr>
          <w:rFonts w:hint="eastAsia"/>
          <w:color w:val="000000"/>
          <w:sz w:val="24"/>
        </w:rPr>
        <w:t>2. 平时成绩、实操成绩、期末考试等方面进行考核。</w:t>
      </w:r>
    </w:p>
    <w:p w14:paraId="56ED56B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HAnsi" w:hAnsiTheme="minorHAnsi" w:eastAsiaTheme="minorEastAsia" w:cstheme="minorBidi"/>
          <w:b/>
          <w:kern w:val="2"/>
          <w:sz w:val="21"/>
          <w:szCs w:val="21"/>
          <w:lang w:val="en-US" w:eastAsia="zh-CN" w:bidi="ar-SA"/>
        </w:rPr>
      </w:pPr>
      <w:r>
        <w:rPr>
          <w:rFonts w:hint="eastAsia" w:asciiTheme="minorHAnsi" w:hAnsiTheme="minorHAnsi" w:eastAsiaTheme="minorEastAsia" w:cstheme="minorBidi"/>
          <w:b/>
          <w:kern w:val="2"/>
          <w:sz w:val="21"/>
          <w:szCs w:val="21"/>
          <w:lang w:val="en-US" w:eastAsia="zh-CN" w:bidi="ar-SA"/>
        </w:rPr>
        <w:t>表4 课程考核评价</w:t>
      </w:r>
      <w:r>
        <w:rPr>
          <w:rFonts w:hint="eastAsia" w:cstheme="minorBidi"/>
          <w:b/>
          <w:kern w:val="2"/>
          <w:sz w:val="21"/>
          <w:szCs w:val="21"/>
          <w:lang w:val="en-US" w:eastAsia="zh-CN" w:bidi="ar-SA"/>
        </w:rPr>
        <w:t>表</w:t>
      </w:r>
      <w:r>
        <w:rPr>
          <w:rFonts w:hint="eastAsia" w:asciiTheme="minorHAnsi" w:hAnsiTheme="minorHAnsi" w:eastAsiaTheme="minorEastAsia" w:cstheme="minorBidi"/>
          <w:b/>
          <w:kern w:val="2"/>
          <w:sz w:val="21"/>
          <w:szCs w:val="21"/>
          <w:lang w:val="en-US" w:eastAsia="zh-CN" w:bidi="ar-SA"/>
        </w:rPr>
        <w:t>（参考表格）</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977"/>
        <w:gridCol w:w="2243"/>
        <w:gridCol w:w="1759"/>
      </w:tblGrid>
      <w:tr w14:paraId="6DF1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gridSpan w:val="2"/>
            <w:noWrap w:val="0"/>
            <w:vAlign w:val="top"/>
          </w:tcPr>
          <w:p w14:paraId="2E98539A">
            <w:pPr>
              <w:jc w:val="center"/>
              <w:rPr>
                <w:rFonts w:ascii="Times New Roman" w:hAnsi="Times New Roman"/>
                <w:szCs w:val="21"/>
              </w:rPr>
            </w:pPr>
            <w:r>
              <w:rPr>
                <w:rFonts w:ascii="Times New Roman" w:hAnsi="Times New Roman"/>
                <w:szCs w:val="21"/>
              </w:rPr>
              <w:t>考核项目</w:t>
            </w:r>
          </w:p>
        </w:tc>
        <w:tc>
          <w:tcPr>
            <w:tcW w:w="2243" w:type="dxa"/>
            <w:noWrap w:val="0"/>
            <w:vAlign w:val="top"/>
          </w:tcPr>
          <w:p w14:paraId="65E74623">
            <w:pPr>
              <w:rPr>
                <w:rFonts w:ascii="Times New Roman" w:hAnsi="Times New Roman"/>
                <w:szCs w:val="21"/>
              </w:rPr>
            </w:pPr>
            <w:r>
              <w:rPr>
                <w:rFonts w:ascii="Times New Roman" w:hAnsi="Times New Roman"/>
                <w:szCs w:val="21"/>
              </w:rPr>
              <w:t>评价方式</w:t>
            </w:r>
          </w:p>
        </w:tc>
        <w:tc>
          <w:tcPr>
            <w:tcW w:w="1759" w:type="dxa"/>
            <w:noWrap w:val="0"/>
            <w:vAlign w:val="top"/>
          </w:tcPr>
          <w:p w14:paraId="19A592A9">
            <w:pPr>
              <w:jc w:val="center"/>
              <w:rPr>
                <w:rFonts w:ascii="Times New Roman" w:hAnsi="Times New Roman"/>
                <w:szCs w:val="21"/>
              </w:rPr>
            </w:pPr>
            <w:r>
              <w:rPr>
                <w:rFonts w:ascii="Times New Roman" w:hAnsi="Times New Roman"/>
                <w:szCs w:val="21"/>
              </w:rPr>
              <w:t>说明</w:t>
            </w:r>
          </w:p>
        </w:tc>
      </w:tr>
      <w:tr w14:paraId="77A8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restart"/>
            <w:noWrap w:val="0"/>
            <w:vAlign w:val="center"/>
          </w:tcPr>
          <w:p w14:paraId="026E1524">
            <w:pPr>
              <w:jc w:val="center"/>
              <w:rPr>
                <w:rFonts w:ascii="Times New Roman" w:hAnsi="Times New Roman"/>
                <w:szCs w:val="21"/>
              </w:rPr>
            </w:pPr>
            <w:r>
              <w:rPr>
                <w:rFonts w:ascii="Times New Roman" w:hAnsi="Times New Roman"/>
                <w:szCs w:val="21"/>
              </w:rPr>
              <w:t>平时考核</w:t>
            </w:r>
          </w:p>
          <w:p w14:paraId="70C21F8C">
            <w:pPr>
              <w:jc w:val="center"/>
              <w:rPr>
                <w:rFonts w:ascii="Times New Roman" w:hAnsi="Times New Roman"/>
                <w:szCs w:val="21"/>
              </w:rPr>
            </w:pPr>
            <w:r>
              <w:rPr>
                <w:rFonts w:ascii="Times New Roman" w:hAnsi="Times New Roman"/>
                <w:szCs w:val="21"/>
              </w:rPr>
              <w:t>××%</w:t>
            </w:r>
          </w:p>
        </w:tc>
        <w:tc>
          <w:tcPr>
            <w:tcW w:w="2977" w:type="dxa"/>
            <w:noWrap w:val="0"/>
            <w:vAlign w:val="top"/>
          </w:tcPr>
          <w:p w14:paraId="0F44350C">
            <w:pPr>
              <w:rPr>
                <w:rFonts w:ascii="Times New Roman" w:hAnsi="Times New Roman"/>
                <w:szCs w:val="21"/>
              </w:rPr>
            </w:pPr>
            <w:r>
              <w:rPr>
                <w:rFonts w:ascii="Times New Roman" w:hAnsi="Times New Roman"/>
                <w:szCs w:val="21"/>
              </w:rPr>
              <w:t>平时各技能训练（具体）项目（占××%）</w:t>
            </w:r>
          </w:p>
        </w:tc>
        <w:tc>
          <w:tcPr>
            <w:tcW w:w="2243" w:type="dxa"/>
            <w:noWrap w:val="0"/>
            <w:vAlign w:val="top"/>
          </w:tcPr>
          <w:p w14:paraId="791C88FE">
            <w:pPr>
              <w:rPr>
                <w:rFonts w:ascii="Times New Roman" w:hAnsi="Times New Roman"/>
                <w:szCs w:val="21"/>
              </w:rPr>
            </w:pPr>
            <w:r>
              <w:rPr>
                <w:rFonts w:ascii="Times New Roman" w:hAnsi="Times New Roman"/>
                <w:szCs w:val="21"/>
              </w:rPr>
              <w:t>小组互评、教师参评</w:t>
            </w:r>
          </w:p>
        </w:tc>
        <w:tc>
          <w:tcPr>
            <w:tcW w:w="1759" w:type="dxa"/>
            <w:noWrap w:val="0"/>
            <w:vAlign w:val="top"/>
          </w:tcPr>
          <w:p w14:paraId="1240E870">
            <w:pPr>
              <w:rPr>
                <w:rFonts w:ascii="Times New Roman" w:hAnsi="Times New Roman"/>
                <w:szCs w:val="21"/>
              </w:rPr>
            </w:pPr>
          </w:p>
        </w:tc>
      </w:tr>
      <w:tr w14:paraId="7794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noWrap w:val="0"/>
            <w:vAlign w:val="top"/>
          </w:tcPr>
          <w:p w14:paraId="28AC7DBD">
            <w:pPr>
              <w:rPr>
                <w:rFonts w:ascii="Times New Roman" w:hAnsi="Times New Roman"/>
                <w:szCs w:val="21"/>
              </w:rPr>
            </w:pPr>
          </w:p>
        </w:tc>
        <w:tc>
          <w:tcPr>
            <w:tcW w:w="2977" w:type="dxa"/>
            <w:noWrap w:val="0"/>
            <w:vAlign w:val="top"/>
          </w:tcPr>
          <w:p w14:paraId="4004389F">
            <w:pPr>
              <w:rPr>
                <w:rFonts w:ascii="Times New Roman" w:hAnsi="Times New Roman"/>
                <w:szCs w:val="21"/>
              </w:rPr>
            </w:pPr>
            <w:r>
              <w:rPr>
                <w:rFonts w:ascii="Times New Roman" w:hAnsi="Times New Roman"/>
                <w:szCs w:val="21"/>
              </w:rPr>
              <w:t>课程设计（占××%）</w:t>
            </w:r>
          </w:p>
        </w:tc>
        <w:tc>
          <w:tcPr>
            <w:tcW w:w="2243" w:type="dxa"/>
            <w:noWrap w:val="0"/>
            <w:vAlign w:val="top"/>
          </w:tcPr>
          <w:p w14:paraId="3315A896">
            <w:pPr>
              <w:rPr>
                <w:rFonts w:ascii="Times New Roman" w:hAnsi="Times New Roman"/>
                <w:szCs w:val="21"/>
              </w:rPr>
            </w:pPr>
            <w:r>
              <w:rPr>
                <w:rFonts w:ascii="Times New Roman" w:hAnsi="Times New Roman"/>
                <w:szCs w:val="21"/>
              </w:rPr>
              <w:t>小组互评、教师参评</w:t>
            </w:r>
          </w:p>
        </w:tc>
        <w:tc>
          <w:tcPr>
            <w:tcW w:w="1759" w:type="dxa"/>
            <w:noWrap w:val="0"/>
            <w:vAlign w:val="top"/>
          </w:tcPr>
          <w:p w14:paraId="1D52A3F2">
            <w:pPr>
              <w:rPr>
                <w:rFonts w:ascii="Times New Roman" w:hAnsi="Times New Roman"/>
                <w:szCs w:val="21"/>
              </w:rPr>
            </w:pPr>
          </w:p>
        </w:tc>
      </w:tr>
      <w:tr w14:paraId="57AB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noWrap w:val="0"/>
            <w:vAlign w:val="top"/>
          </w:tcPr>
          <w:p w14:paraId="74E89226">
            <w:pPr>
              <w:rPr>
                <w:rFonts w:ascii="Times New Roman" w:hAnsi="Times New Roman"/>
                <w:szCs w:val="21"/>
              </w:rPr>
            </w:pPr>
          </w:p>
        </w:tc>
        <w:tc>
          <w:tcPr>
            <w:tcW w:w="2977" w:type="dxa"/>
            <w:noWrap w:val="0"/>
            <w:vAlign w:val="top"/>
          </w:tcPr>
          <w:p w14:paraId="44B3498A">
            <w:pPr>
              <w:rPr>
                <w:rFonts w:ascii="Times New Roman" w:hAnsi="Times New Roman"/>
                <w:szCs w:val="21"/>
              </w:rPr>
            </w:pPr>
            <w:r>
              <w:rPr>
                <w:rFonts w:ascii="Times New Roman" w:hAnsi="Times New Roman"/>
                <w:szCs w:val="21"/>
              </w:rPr>
              <w:t>企业实践（占××%）</w:t>
            </w:r>
          </w:p>
        </w:tc>
        <w:tc>
          <w:tcPr>
            <w:tcW w:w="2243" w:type="dxa"/>
            <w:noWrap w:val="0"/>
            <w:vAlign w:val="top"/>
          </w:tcPr>
          <w:p w14:paraId="4CD69710">
            <w:pPr>
              <w:rPr>
                <w:rFonts w:ascii="Times New Roman" w:hAnsi="Times New Roman"/>
                <w:szCs w:val="21"/>
              </w:rPr>
            </w:pPr>
            <w:r>
              <w:rPr>
                <w:rFonts w:ascii="Times New Roman" w:hAnsi="Times New Roman"/>
                <w:szCs w:val="21"/>
              </w:rPr>
              <w:t>企业评价</w:t>
            </w:r>
          </w:p>
        </w:tc>
        <w:tc>
          <w:tcPr>
            <w:tcW w:w="1759" w:type="dxa"/>
            <w:noWrap w:val="0"/>
            <w:vAlign w:val="top"/>
          </w:tcPr>
          <w:p w14:paraId="13D67899">
            <w:pPr>
              <w:rPr>
                <w:rFonts w:ascii="Times New Roman" w:hAnsi="Times New Roman"/>
                <w:szCs w:val="21"/>
              </w:rPr>
            </w:pPr>
          </w:p>
        </w:tc>
      </w:tr>
      <w:tr w14:paraId="2060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noWrap w:val="0"/>
            <w:vAlign w:val="top"/>
          </w:tcPr>
          <w:p w14:paraId="6C23F350">
            <w:pPr>
              <w:rPr>
                <w:rFonts w:ascii="Times New Roman" w:hAnsi="Times New Roman"/>
                <w:szCs w:val="21"/>
              </w:rPr>
            </w:pPr>
          </w:p>
        </w:tc>
        <w:tc>
          <w:tcPr>
            <w:tcW w:w="2977" w:type="dxa"/>
            <w:noWrap w:val="0"/>
            <w:vAlign w:val="top"/>
          </w:tcPr>
          <w:p w14:paraId="62D76849">
            <w:pPr>
              <w:rPr>
                <w:rFonts w:ascii="Times New Roman" w:hAnsi="Times New Roman"/>
                <w:szCs w:val="21"/>
              </w:rPr>
            </w:pPr>
            <w:r>
              <w:rPr>
                <w:rFonts w:ascii="Times New Roman" w:hAnsi="Times New Roman"/>
                <w:szCs w:val="21"/>
              </w:rPr>
              <w:t>平时作业（占××%）</w:t>
            </w:r>
          </w:p>
        </w:tc>
        <w:tc>
          <w:tcPr>
            <w:tcW w:w="2243" w:type="dxa"/>
            <w:noWrap w:val="0"/>
            <w:vAlign w:val="top"/>
          </w:tcPr>
          <w:p w14:paraId="3E864D95">
            <w:pPr>
              <w:rPr>
                <w:rFonts w:ascii="Times New Roman" w:hAnsi="Times New Roman"/>
                <w:szCs w:val="21"/>
              </w:rPr>
            </w:pPr>
            <w:r>
              <w:rPr>
                <w:rFonts w:ascii="Times New Roman" w:hAnsi="Times New Roman"/>
                <w:szCs w:val="21"/>
              </w:rPr>
              <w:t>教师批阅</w:t>
            </w:r>
          </w:p>
        </w:tc>
        <w:tc>
          <w:tcPr>
            <w:tcW w:w="1759" w:type="dxa"/>
            <w:noWrap w:val="0"/>
            <w:vAlign w:val="top"/>
          </w:tcPr>
          <w:p w14:paraId="3CC16A9E">
            <w:pPr>
              <w:rPr>
                <w:rFonts w:ascii="Times New Roman" w:hAnsi="Times New Roman"/>
                <w:szCs w:val="21"/>
              </w:rPr>
            </w:pPr>
          </w:p>
        </w:tc>
      </w:tr>
      <w:tr w14:paraId="59CD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noWrap w:val="0"/>
            <w:vAlign w:val="top"/>
          </w:tcPr>
          <w:p w14:paraId="04D167A3">
            <w:pPr>
              <w:rPr>
                <w:rFonts w:ascii="Times New Roman" w:hAnsi="Times New Roman"/>
                <w:szCs w:val="21"/>
              </w:rPr>
            </w:pPr>
          </w:p>
        </w:tc>
        <w:tc>
          <w:tcPr>
            <w:tcW w:w="2977" w:type="dxa"/>
            <w:noWrap w:val="0"/>
            <w:vAlign w:val="top"/>
          </w:tcPr>
          <w:p w14:paraId="0A1CAAB7">
            <w:pPr>
              <w:rPr>
                <w:rFonts w:ascii="Times New Roman" w:hAnsi="Times New Roman"/>
                <w:szCs w:val="21"/>
              </w:rPr>
            </w:pPr>
            <w:r>
              <w:rPr>
                <w:rFonts w:ascii="Times New Roman" w:hAnsi="Times New Roman"/>
                <w:szCs w:val="21"/>
              </w:rPr>
              <w:t>学习态度（占××%）</w:t>
            </w:r>
          </w:p>
        </w:tc>
        <w:tc>
          <w:tcPr>
            <w:tcW w:w="2243" w:type="dxa"/>
            <w:noWrap w:val="0"/>
            <w:vAlign w:val="top"/>
          </w:tcPr>
          <w:p w14:paraId="014B5931">
            <w:pPr>
              <w:rPr>
                <w:rFonts w:ascii="Times New Roman" w:hAnsi="Times New Roman"/>
                <w:szCs w:val="21"/>
              </w:rPr>
            </w:pPr>
            <w:r>
              <w:rPr>
                <w:rFonts w:ascii="Times New Roman" w:hAnsi="Times New Roman"/>
                <w:szCs w:val="21"/>
              </w:rPr>
              <w:t>小组互评、教师参评</w:t>
            </w:r>
          </w:p>
        </w:tc>
        <w:tc>
          <w:tcPr>
            <w:tcW w:w="1759" w:type="dxa"/>
            <w:noWrap w:val="0"/>
            <w:vAlign w:val="top"/>
          </w:tcPr>
          <w:p w14:paraId="78193C08">
            <w:pPr>
              <w:rPr>
                <w:rFonts w:ascii="Times New Roman" w:hAnsi="Times New Roman"/>
                <w:szCs w:val="21"/>
              </w:rPr>
            </w:pPr>
          </w:p>
        </w:tc>
      </w:tr>
      <w:tr w14:paraId="2950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noWrap w:val="0"/>
            <w:vAlign w:val="top"/>
          </w:tcPr>
          <w:p w14:paraId="353C78D0">
            <w:pPr>
              <w:rPr>
                <w:rFonts w:ascii="Times New Roman" w:hAnsi="Times New Roman"/>
                <w:szCs w:val="21"/>
              </w:rPr>
            </w:pPr>
          </w:p>
        </w:tc>
        <w:tc>
          <w:tcPr>
            <w:tcW w:w="2977" w:type="dxa"/>
            <w:noWrap w:val="0"/>
            <w:vAlign w:val="top"/>
          </w:tcPr>
          <w:p w14:paraId="50C92D83">
            <w:pPr>
              <w:rPr>
                <w:rFonts w:ascii="Times New Roman" w:hAnsi="Times New Roman"/>
                <w:szCs w:val="21"/>
              </w:rPr>
            </w:pPr>
            <w:r>
              <w:rPr>
                <w:rFonts w:ascii="Times New Roman" w:hAnsi="Times New Roman"/>
                <w:szCs w:val="21"/>
              </w:rPr>
              <w:t>出勤情况（占××%）</w:t>
            </w:r>
          </w:p>
        </w:tc>
        <w:tc>
          <w:tcPr>
            <w:tcW w:w="2243" w:type="dxa"/>
            <w:noWrap w:val="0"/>
            <w:vAlign w:val="top"/>
          </w:tcPr>
          <w:p w14:paraId="477AD84C">
            <w:pPr>
              <w:rPr>
                <w:rFonts w:ascii="Times New Roman" w:hAnsi="Times New Roman"/>
                <w:szCs w:val="21"/>
              </w:rPr>
            </w:pPr>
            <w:r>
              <w:rPr>
                <w:rFonts w:ascii="Times New Roman" w:hAnsi="Times New Roman"/>
                <w:szCs w:val="21"/>
              </w:rPr>
              <w:t>小组互评、教师参评</w:t>
            </w:r>
          </w:p>
        </w:tc>
        <w:tc>
          <w:tcPr>
            <w:tcW w:w="1759" w:type="dxa"/>
            <w:noWrap w:val="0"/>
            <w:vAlign w:val="top"/>
          </w:tcPr>
          <w:p w14:paraId="55D70E93">
            <w:pPr>
              <w:rPr>
                <w:rFonts w:ascii="Times New Roman" w:hAnsi="Times New Roman"/>
                <w:szCs w:val="21"/>
              </w:rPr>
            </w:pPr>
          </w:p>
        </w:tc>
      </w:tr>
      <w:tr w14:paraId="21F2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12076355">
            <w:pPr>
              <w:jc w:val="center"/>
              <w:rPr>
                <w:rFonts w:ascii="Times New Roman" w:hAnsi="Times New Roman"/>
                <w:szCs w:val="21"/>
              </w:rPr>
            </w:pPr>
            <w:r>
              <w:rPr>
                <w:rFonts w:ascii="Times New Roman" w:hAnsi="Times New Roman"/>
                <w:szCs w:val="21"/>
              </w:rPr>
              <w:t>期末应会考试</w:t>
            </w:r>
          </w:p>
          <w:p w14:paraId="2F21BC0C">
            <w:pPr>
              <w:jc w:val="center"/>
              <w:rPr>
                <w:rFonts w:ascii="Times New Roman" w:hAnsi="Times New Roman"/>
                <w:szCs w:val="21"/>
              </w:rPr>
            </w:pPr>
            <w:r>
              <w:rPr>
                <w:rFonts w:ascii="Times New Roman" w:hAnsi="Times New Roman"/>
                <w:szCs w:val="21"/>
              </w:rPr>
              <w:t>××%</w:t>
            </w:r>
          </w:p>
        </w:tc>
        <w:tc>
          <w:tcPr>
            <w:tcW w:w="2977" w:type="dxa"/>
            <w:noWrap w:val="0"/>
            <w:vAlign w:val="center"/>
          </w:tcPr>
          <w:p w14:paraId="337E8FC8">
            <w:pPr>
              <w:rPr>
                <w:rFonts w:ascii="Times New Roman" w:hAnsi="Times New Roman"/>
                <w:szCs w:val="21"/>
              </w:rPr>
            </w:pPr>
            <w:r>
              <w:rPr>
                <w:rFonts w:ascii="Times New Roman" w:hAnsi="Times New Roman"/>
                <w:szCs w:val="21"/>
              </w:rPr>
              <w:t>综合性技能训练项目</w:t>
            </w:r>
          </w:p>
        </w:tc>
        <w:tc>
          <w:tcPr>
            <w:tcW w:w="2243" w:type="dxa"/>
            <w:noWrap w:val="0"/>
            <w:vAlign w:val="center"/>
          </w:tcPr>
          <w:p w14:paraId="46A84812">
            <w:pPr>
              <w:rPr>
                <w:rFonts w:ascii="Times New Roman" w:hAnsi="Times New Roman"/>
                <w:szCs w:val="21"/>
              </w:rPr>
            </w:pPr>
            <w:r>
              <w:rPr>
                <w:rFonts w:ascii="Times New Roman" w:hAnsi="Times New Roman"/>
                <w:szCs w:val="21"/>
              </w:rPr>
              <w:t>考评员评分</w:t>
            </w:r>
          </w:p>
        </w:tc>
        <w:tc>
          <w:tcPr>
            <w:tcW w:w="1759" w:type="dxa"/>
            <w:noWrap w:val="0"/>
            <w:vAlign w:val="top"/>
          </w:tcPr>
          <w:p w14:paraId="7D36EBE2">
            <w:pPr>
              <w:rPr>
                <w:rFonts w:ascii="Times New Roman" w:hAnsi="Times New Roman"/>
                <w:szCs w:val="21"/>
              </w:rPr>
            </w:pPr>
            <w:r>
              <w:rPr>
                <w:rFonts w:ascii="Times New Roman" w:hAnsi="Times New Roman"/>
                <w:szCs w:val="21"/>
              </w:rPr>
              <w:t>或者为阶段性综合性技能训练项止的应会考试</w:t>
            </w:r>
          </w:p>
        </w:tc>
      </w:tr>
      <w:tr w14:paraId="3EB4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7A68B22A">
            <w:pPr>
              <w:jc w:val="center"/>
              <w:rPr>
                <w:rFonts w:ascii="Times New Roman" w:hAnsi="Times New Roman"/>
                <w:szCs w:val="21"/>
              </w:rPr>
            </w:pPr>
            <w:r>
              <w:rPr>
                <w:rFonts w:ascii="Times New Roman" w:hAnsi="Times New Roman"/>
                <w:szCs w:val="21"/>
              </w:rPr>
              <w:t>期末应知考试××%</w:t>
            </w:r>
          </w:p>
        </w:tc>
        <w:tc>
          <w:tcPr>
            <w:tcW w:w="2977" w:type="dxa"/>
            <w:noWrap w:val="0"/>
            <w:vAlign w:val="center"/>
          </w:tcPr>
          <w:p w14:paraId="735DFCB4">
            <w:pPr>
              <w:jc w:val="left"/>
              <w:rPr>
                <w:rFonts w:ascii="Times New Roman" w:hAnsi="Times New Roman"/>
                <w:szCs w:val="21"/>
              </w:rPr>
            </w:pPr>
            <w:r>
              <w:rPr>
                <w:rFonts w:ascii="Times New Roman" w:hAnsi="Times New Roman"/>
                <w:szCs w:val="21"/>
              </w:rPr>
              <w:t>知识应用性试卷</w:t>
            </w:r>
          </w:p>
        </w:tc>
        <w:tc>
          <w:tcPr>
            <w:tcW w:w="2243" w:type="dxa"/>
            <w:noWrap w:val="0"/>
            <w:vAlign w:val="center"/>
          </w:tcPr>
          <w:p w14:paraId="5A7B68B4">
            <w:pPr>
              <w:jc w:val="left"/>
              <w:rPr>
                <w:rFonts w:ascii="Times New Roman" w:hAnsi="Times New Roman"/>
                <w:szCs w:val="21"/>
              </w:rPr>
            </w:pPr>
            <w:r>
              <w:rPr>
                <w:rFonts w:ascii="Times New Roman" w:hAnsi="Times New Roman"/>
                <w:szCs w:val="21"/>
              </w:rPr>
              <w:t>教师评分</w:t>
            </w:r>
          </w:p>
        </w:tc>
        <w:tc>
          <w:tcPr>
            <w:tcW w:w="1759" w:type="dxa"/>
            <w:noWrap w:val="0"/>
            <w:vAlign w:val="center"/>
          </w:tcPr>
          <w:p w14:paraId="014A2448">
            <w:pPr>
              <w:jc w:val="left"/>
              <w:rPr>
                <w:rFonts w:ascii="Times New Roman" w:hAnsi="Times New Roman"/>
                <w:szCs w:val="21"/>
              </w:rPr>
            </w:pPr>
          </w:p>
        </w:tc>
      </w:tr>
    </w:tbl>
    <w:p w14:paraId="275395EB">
      <w:pPr>
        <w:pStyle w:val="7"/>
        <w:spacing w:before="0" w:beforeAutospacing="0" w:after="0" w:afterAutospacing="0" w:line="400" w:lineRule="exact"/>
        <w:ind w:firstLine="420" w:firstLineChars="200"/>
        <w:rPr>
          <w:rFonts w:hint="eastAsia" w:ascii="Times New Roman" w:hAnsi="Times New Roman" w:eastAsia="仿宋_GB2312" w:cs="Times New Roman"/>
          <w:color w:val="FF0000"/>
          <w:sz w:val="21"/>
          <w:szCs w:val="21"/>
        </w:rPr>
      </w:pPr>
      <w:r>
        <w:rPr>
          <w:rFonts w:hint="eastAsia" w:ascii="Times New Roman" w:hAnsi="Times New Roman" w:eastAsia="仿宋_GB2312" w:cs="Times New Roman"/>
          <w:color w:val="FF0000"/>
          <w:sz w:val="21"/>
          <w:szCs w:val="21"/>
        </w:rPr>
        <w:t xml:space="preserve">参考样例1： </w:t>
      </w:r>
    </w:p>
    <w:p w14:paraId="32830338">
      <w:pPr>
        <w:pStyle w:val="7"/>
        <w:spacing w:before="0" w:beforeAutospacing="0" w:after="0" w:afterAutospacing="0" w:line="400" w:lineRule="exact"/>
        <w:ind w:firstLine="420" w:firstLineChars="200"/>
        <w:rPr>
          <w:rFonts w:hint="eastAsia" w:ascii="Times New Roman" w:hAnsi="Times New Roman" w:eastAsia="仿宋_GB2312" w:cs="Times New Roman"/>
          <w:color w:val="FF0000"/>
          <w:sz w:val="21"/>
          <w:szCs w:val="21"/>
        </w:rPr>
      </w:pPr>
      <w:r>
        <w:rPr>
          <w:rFonts w:hint="eastAsia" w:ascii="Times New Roman" w:hAnsi="Times New Roman" w:eastAsia="仿宋_GB2312" w:cs="Times New Roman"/>
          <w:color w:val="FF0000"/>
          <w:sz w:val="21"/>
          <w:szCs w:val="21"/>
        </w:rPr>
        <w:t>例如：为了引导学生自觉加强技能和素质的培养，并结合课程教学模式和教学过程设计，确定本课程全面、综合的教学评价机制。关注评价的多元性，结合平时纪律、主动性、知识掌握情况、项目完成情况综合评价学生成绩。应注重学生动手能力和实践中分析问题、解决问题能力的考核，对在学习和应用上有创新的学生应予特别鼓励，全面综合评价学生能力。</w:t>
      </w:r>
    </w:p>
    <w:p w14:paraId="3B7154E5">
      <w:pPr>
        <w:pStyle w:val="7"/>
        <w:spacing w:before="0" w:beforeAutospacing="0" w:after="0" w:afterAutospacing="0" w:line="400" w:lineRule="exact"/>
        <w:ind w:firstLine="420" w:firstLineChars="200"/>
        <w:rPr>
          <w:rFonts w:hint="eastAsia" w:ascii="Times New Roman" w:hAnsi="Times New Roman" w:eastAsia="仿宋_GB2312" w:cs="Times New Roman"/>
          <w:color w:val="FF0000"/>
          <w:sz w:val="21"/>
          <w:szCs w:val="21"/>
        </w:rPr>
      </w:pPr>
      <w:r>
        <w:rPr>
          <w:rFonts w:hint="eastAsia" w:ascii="Times New Roman" w:hAnsi="Times New Roman" w:eastAsia="仿宋_GB2312" w:cs="Times New Roman"/>
          <w:color w:val="FF0000"/>
          <w:sz w:val="21"/>
          <w:szCs w:val="21"/>
        </w:rPr>
        <w:t>全课程的考核分为平时考核、理论考核和项目考核三部分：</w:t>
      </w:r>
    </w:p>
    <w:p w14:paraId="4378CD48">
      <w:pPr>
        <w:pStyle w:val="7"/>
        <w:spacing w:before="0" w:beforeAutospacing="0" w:after="0" w:afterAutospacing="0" w:line="400" w:lineRule="exact"/>
        <w:ind w:firstLine="420" w:firstLineChars="200"/>
        <w:rPr>
          <w:rFonts w:hint="eastAsia" w:ascii="Times New Roman" w:hAnsi="Times New Roman" w:eastAsia="仿宋_GB2312" w:cs="Times New Roman"/>
          <w:color w:val="FF0000"/>
          <w:sz w:val="21"/>
          <w:szCs w:val="21"/>
        </w:rPr>
      </w:pPr>
      <w:r>
        <w:rPr>
          <w:rFonts w:hint="eastAsia" w:ascii="Times New Roman" w:hAnsi="Times New Roman" w:eastAsia="仿宋_GB2312" w:cs="Times New Roman"/>
          <w:color w:val="FF0000"/>
          <w:sz w:val="21"/>
          <w:szCs w:val="21"/>
        </w:rPr>
        <w:t>（1）平时考核要体现评价的多元性，以教学过程中工作任务完成情况的考核为主，包括作业、考勤、学习态度是否积极等，建议比例为占总分的 10%。</w:t>
      </w:r>
    </w:p>
    <w:p w14:paraId="0C7559FA">
      <w:pPr>
        <w:pStyle w:val="7"/>
        <w:spacing w:before="0" w:beforeAutospacing="0" w:after="0" w:afterAutospacing="0" w:line="400" w:lineRule="exact"/>
        <w:ind w:firstLine="420" w:firstLineChars="200"/>
        <w:rPr>
          <w:rFonts w:hint="eastAsia" w:ascii="Times New Roman" w:hAnsi="Times New Roman" w:eastAsia="仿宋_GB2312" w:cs="Times New Roman"/>
          <w:color w:val="FF0000"/>
          <w:sz w:val="21"/>
          <w:szCs w:val="21"/>
        </w:rPr>
      </w:pPr>
      <w:r>
        <w:rPr>
          <w:rFonts w:hint="eastAsia" w:ascii="Times New Roman" w:hAnsi="Times New Roman" w:eastAsia="仿宋_GB2312" w:cs="Times New Roman"/>
          <w:color w:val="FF0000"/>
          <w:sz w:val="21"/>
          <w:szCs w:val="21"/>
        </w:rPr>
        <w:t>（2）通过期末考试考核学生对理论的掌握情况，建议比例为占总分的 30%。</w:t>
      </w:r>
    </w:p>
    <w:p w14:paraId="546F120C">
      <w:pPr>
        <w:pStyle w:val="7"/>
        <w:spacing w:before="0" w:beforeAutospacing="0" w:after="0" w:afterAutospacing="0" w:line="400" w:lineRule="exact"/>
        <w:ind w:firstLine="420" w:firstLineChars="200"/>
        <w:rPr>
          <w:rFonts w:hint="eastAsia" w:ascii="Times New Roman" w:hAnsi="Times New Roman" w:eastAsia="仿宋_GB2312" w:cs="Times New Roman"/>
          <w:color w:val="FF0000"/>
          <w:sz w:val="21"/>
          <w:szCs w:val="21"/>
        </w:rPr>
      </w:pPr>
      <w:r>
        <w:rPr>
          <w:rFonts w:hint="eastAsia" w:ascii="Times New Roman" w:hAnsi="Times New Roman" w:eastAsia="仿宋_GB2312" w:cs="Times New Roman"/>
          <w:color w:val="FF0000"/>
          <w:sz w:val="21"/>
          <w:szCs w:val="21"/>
        </w:rPr>
        <w:t>（3）项目考核可以采用每人完成项目的方式进行，按照项目完成情况、个人报告或答辩进行评定，建议比例为占总分的 60%，如其中元器件认识、工具仪表使用 20%，“电子幸运转盘”“收音对讲机”两个项目各 20%。</w:t>
      </w:r>
    </w:p>
    <w:p w14:paraId="3FBF4DC2">
      <w:pPr>
        <w:widowControl/>
        <w:spacing w:line="400" w:lineRule="exact"/>
        <w:ind w:firstLine="420" w:firstLineChars="200"/>
        <w:jc w:val="left"/>
        <w:rPr>
          <w:rFonts w:eastAsia="仿宋_GB2312"/>
          <w:bCs/>
          <w:kern w:val="0"/>
          <w:szCs w:val="21"/>
        </w:rPr>
      </w:pPr>
      <w:r>
        <w:rPr>
          <w:rFonts w:hint="eastAsia" w:eastAsia="仿宋_GB2312"/>
          <w:color w:val="FF0000"/>
          <w:szCs w:val="21"/>
        </w:rPr>
        <w:t>通过这种技能和素质并重的考核方式，引导学生在训练相关技能的同时，自觉加强自主学习、团队合作等基本素质的养成。在教学评价时，还应注重学生分析问题和解决问题的能力，对在学习和应用上有创新的学生应予特别鼓励。</w:t>
      </w:r>
    </w:p>
    <w:p w14:paraId="6564BD44">
      <w:pPr>
        <w:spacing w:line="400" w:lineRule="exact"/>
        <w:ind w:firstLine="420" w:firstLineChars="200"/>
        <w:rPr>
          <w:rFonts w:hint="eastAsia" w:eastAsia="仿宋_GB2312"/>
          <w:color w:val="FF0000"/>
          <w:szCs w:val="21"/>
        </w:rPr>
      </w:pPr>
      <w:r>
        <w:rPr>
          <w:rFonts w:hint="eastAsia" w:eastAsia="仿宋_GB2312"/>
          <w:color w:val="FF0000"/>
          <w:szCs w:val="21"/>
        </w:rPr>
        <w:t>参考样例2：</w:t>
      </w:r>
    </w:p>
    <w:p w14:paraId="2849F4E5">
      <w:pPr>
        <w:spacing w:line="400" w:lineRule="exact"/>
        <w:ind w:firstLine="420" w:firstLineChars="200"/>
        <w:rPr>
          <w:rFonts w:hint="eastAsia" w:eastAsia="仿宋_GB2312"/>
          <w:color w:val="FF0000"/>
          <w:szCs w:val="21"/>
        </w:rPr>
      </w:pPr>
      <w:r>
        <w:rPr>
          <w:rFonts w:hint="eastAsia" w:eastAsia="仿宋_GB2312"/>
          <w:color w:val="FF0000"/>
          <w:szCs w:val="21"/>
        </w:rPr>
        <w:t>本课程的考核成绩主要由过程考核成绩（40%）、期末考核成绩（60%）两部分组成。</w:t>
      </w:r>
    </w:p>
    <w:p w14:paraId="7C48CD23">
      <w:pPr>
        <w:spacing w:line="400" w:lineRule="exact"/>
        <w:ind w:firstLine="420" w:firstLineChars="200"/>
        <w:rPr>
          <w:rFonts w:hint="eastAsia" w:eastAsia="仿宋_GB2312"/>
          <w:color w:val="FF0000"/>
          <w:szCs w:val="21"/>
        </w:rPr>
      </w:pPr>
      <w:r>
        <w:rPr>
          <w:rFonts w:hint="eastAsia" w:eastAsia="仿宋_GB2312"/>
          <w:color w:val="FF0000"/>
          <w:szCs w:val="21"/>
        </w:rPr>
        <w:t>（1）过程考核：由素质考核（含考勤和课堂表现共占 10%）、实验项目过程考核（20%）、作业考核（10%）三个部分组成。</w:t>
      </w:r>
    </w:p>
    <w:p w14:paraId="4E9F9339">
      <w:pPr>
        <w:spacing w:line="400" w:lineRule="exact"/>
        <w:ind w:firstLine="420" w:firstLineChars="200"/>
        <w:rPr>
          <w:rFonts w:hint="eastAsia" w:eastAsia="仿宋_GB2312"/>
          <w:color w:val="FF0000"/>
          <w:szCs w:val="21"/>
        </w:rPr>
      </w:pPr>
      <w:r>
        <w:rPr>
          <w:rFonts w:hint="eastAsia" w:eastAsia="仿宋_GB2312"/>
          <w:color w:val="FF0000"/>
          <w:szCs w:val="21"/>
        </w:rPr>
        <w:t>（2）期末考核：由实验项目操作技能考核（20%）和理论考核（40%）组成。</w:t>
      </w:r>
    </w:p>
    <w:p w14:paraId="7D08A7E2">
      <w:pPr>
        <w:spacing w:line="400" w:lineRule="exact"/>
        <w:ind w:firstLine="420" w:firstLineChars="200"/>
        <w:rPr>
          <w:rFonts w:hint="eastAsia" w:eastAsia="仿宋_GB2312"/>
          <w:color w:val="FF0000"/>
          <w:szCs w:val="21"/>
        </w:rPr>
      </w:pPr>
      <w:r>
        <w:rPr>
          <w:rFonts w:hint="eastAsia" w:eastAsia="仿宋_GB2312"/>
          <w:color w:val="FF0000"/>
          <w:szCs w:val="21"/>
        </w:rPr>
        <w:t>考核重点不仅在于考核学生对知识的运用能力、对实际操作技能的掌握程度和熟练程度，还包括考核学生学习意识、分析和解决实际问题的综合能力。考核方式体现高职教育的特色。</w:t>
      </w:r>
    </w:p>
    <w:p w14:paraId="1B25FD68">
      <w:pPr>
        <w:spacing w:line="400" w:lineRule="exact"/>
        <w:ind w:firstLine="420" w:firstLineChars="200"/>
        <w:rPr>
          <w:rFonts w:hint="eastAsia" w:eastAsia="仿宋_GB2312"/>
          <w:color w:val="FF0000"/>
          <w:szCs w:val="21"/>
        </w:rPr>
      </w:pPr>
      <w:r>
        <w:rPr>
          <w:rFonts w:hint="eastAsia" w:eastAsia="仿宋_GB2312"/>
          <w:color w:val="FF0000"/>
          <w:szCs w:val="21"/>
        </w:rPr>
        <w:t>参考样例 3：</w:t>
      </w:r>
    </w:p>
    <w:p w14:paraId="6BCB4E06">
      <w:pPr>
        <w:spacing w:line="400" w:lineRule="exact"/>
        <w:ind w:firstLine="420" w:firstLineChars="200"/>
        <w:rPr>
          <w:rFonts w:hint="eastAsia" w:eastAsia="仿宋_GB2312"/>
          <w:color w:val="FF0000"/>
          <w:szCs w:val="21"/>
        </w:rPr>
      </w:pPr>
      <w:r>
        <w:rPr>
          <w:rFonts w:hint="eastAsia" w:eastAsia="仿宋_GB2312"/>
          <w:color w:val="FF0000"/>
          <w:szCs w:val="21"/>
        </w:rPr>
        <w:t>让学生提交实验的报告，根据报告和讨论回答问题的过程给出成绩。实验报告成绩占总成绩的 20%，讨论过程成绩占总成绩 80%。</w:t>
      </w:r>
    </w:p>
    <w:p w14:paraId="35706F6A">
      <w:pPr>
        <w:pStyle w:val="18"/>
        <w:ind w:firstLine="643"/>
        <w:textAlignment w:val="baseline"/>
        <w:rPr>
          <w:rFonts w:hint="eastAsia" w:ascii="Times New Roman" w:hAnsi="Times New Roman" w:eastAsiaTheme="minorEastAsia" w:cstheme="minorBidi"/>
          <w:b/>
          <w:kern w:val="2"/>
          <w:sz w:val="28"/>
          <w:szCs w:val="28"/>
          <w:lang w:val="en-US" w:eastAsia="zh-CN" w:bidi="ar-SA"/>
        </w:rPr>
      </w:pPr>
      <w:r>
        <w:rPr>
          <w:rFonts w:hint="eastAsia" w:ascii="Times New Roman" w:hAnsi="Times New Roman" w:eastAsiaTheme="minorEastAsia" w:cstheme="minorBidi"/>
          <w:b/>
          <w:kern w:val="2"/>
          <w:sz w:val="28"/>
          <w:szCs w:val="28"/>
          <w:lang w:val="en-US" w:eastAsia="zh-CN" w:bidi="ar-SA"/>
        </w:rPr>
        <w:t>六、实施保障</w:t>
      </w:r>
    </w:p>
    <w:p w14:paraId="02929137">
      <w:pPr>
        <w:pStyle w:val="18"/>
        <w:ind w:firstLine="643"/>
        <w:textAlignment w:val="baseline"/>
        <w:rPr>
          <w:rFonts w:hint="eastAsia" w:ascii="Times New Roman" w:hAnsi="Times New Roman" w:eastAsiaTheme="minorEastAsia" w:cstheme="minorBidi"/>
          <w:b/>
          <w:kern w:val="2"/>
          <w:sz w:val="28"/>
          <w:szCs w:val="28"/>
          <w:lang w:val="en-US" w:eastAsia="zh-CN" w:bidi="ar-SA"/>
        </w:rPr>
      </w:pPr>
      <w:r>
        <w:rPr>
          <w:rFonts w:hint="eastAsia" w:ascii="Times New Roman" w:hAnsi="Times New Roman" w:eastAsiaTheme="minorEastAsia" w:cstheme="minorBidi"/>
          <w:b/>
          <w:kern w:val="2"/>
          <w:sz w:val="28"/>
          <w:szCs w:val="28"/>
          <w:lang w:val="en-US" w:eastAsia="zh-CN" w:bidi="ar-SA"/>
        </w:rPr>
        <w:t>（一）教材及课程资源</w:t>
      </w:r>
    </w:p>
    <w:p w14:paraId="427B0DD5">
      <w:pPr>
        <w:spacing w:line="360" w:lineRule="auto"/>
        <w:ind w:left="210" w:leftChars="100" w:firstLine="480" w:firstLineChars="200"/>
        <w:jc w:val="left"/>
        <w:textAlignment w:val="baseline"/>
        <w:rPr>
          <w:color w:val="000000"/>
          <w:sz w:val="24"/>
        </w:rPr>
      </w:pPr>
      <w:r>
        <w:rPr>
          <w:rFonts w:hint="eastAsia"/>
          <w:color w:val="000000"/>
          <w:sz w:val="24"/>
        </w:rPr>
        <w:t>1.教材及教学参考书</w:t>
      </w:r>
    </w:p>
    <w:p w14:paraId="400C7C97">
      <w:pPr>
        <w:spacing w:line="360" w:lineRule="auto"/>
        <w:ind w:left="210" w:leftChars="100" w:firstLine="480" w:firstLineChars="200"/>
        <w:jc w:val="left"/>
        <w:textAlignment w:val="baseline"/>
        <w:rPr>
          <w:color w:val="000000"/>
          <w:sz w:val="24"/>
        </w:rPr>
      </w:pPr>
      <w:r>
        <w:rPr>
          <w:rFonts w:hint="eastAsia"/>
          <w:color w:val="000000"/>
          <w:sz w:val="24"/>
        </w:rPr>
        <w:t>2.数字化数学资源</w:t>
      </w:r>
    </w:p>
    <w:p w14:paraId="2492A84F">
      <w:pPr>
        <w:spacing w:line="360" w:lineRule="auto"/>
        <w:ind w:left="210" w:leftChars="100" w:firstLine="480" w:firstLineChars="200"/>
        <w:jc w:val="left"/>
        <w:textAlignment w:val="baseline"/>
        <w:rPr>
          <w:rFonts w:hint="eastAsia"/>
          <w:color w:val="000000"/>
          <w:sz w:val="24"/>
        </w:rPr>
      </w:pPr>
      <w:r>
        <w:rPr>
          <w:rFonts w:hint="eastAsia"/>
          <w:color w:val="000000"/>
          <w:sz w:val="24"/>
        </w:rPr>
        <w:t>3.教学实施条件（配备何种教学环境</w:t>
      </w:r>
      <w:r>
        <w:rPr>
          <w:rFonts w:hint="eastAsia"/>
          <w:color w:val="000000"/>
          <w:sz w:val="24"/>
          <w:lang w:eastAsia="zh-CN"/>
        </w:rPr>
        <w:t>、</w:t>
      </w:r>
      <w:r>
        <w:rPr>
          <w:rFonts w:hint="eastAsia"/>
          <w:color w:val="000000"/>
          <w:sz w:val="24"/>
          <w:lang w:val="en-US" w:eastAsia="zh-CN"/>
        </w:rPr>
        <w:t>实训室等</w:t>
      </w:r>
      <w:r>
        <w:rPr>
          <w:rFonts w:hint="eastAsia"/>
          <w:color w:val="000000"/>
          <w:sz w:val="24"/>
        </w:rPr>
        <w:t>）</w:t>
      </w:r>
    </w:p>
    <w:p w14:paraId="02BD1573">
      <w:pPr>
        <w:tabs>
          <w:tab w:val="left" w:pos="1485"/>
        </w:tabs>
        <w:spacing w:line="360" w:lineRule="auto"/>
        <w:ind w:firstLine="480" w:firstLineChars="200"/>
        <w:jc w:val="left"/>
        <w:rPr>
          <w:rFonts w:ascii="Times New Roman" w:hAnsi="Times New Roman"/>
          <w:b/>
          <w:bCs/>
          <w:color w:val="FF0000"/>
          <w:sz w:val="24"/>
          <w:szCs w:val="24"/>
          <w:highlight w:val="none"/>
          <w:u w:val="none"/>
        </w:rPr>
      </w:pPr>
      <w:r>
        <w:rPr>
          <w:rFonts w:ascii="Times New Roman" w:hAnsi="宋体"/>
          <w:sz w:val="24"/>
        </w:rPr>
        <w:t>本部分即教材选取及课程资源的开发与利用，说明教材选用或自编教材，实训指导手册、习题、案例库、参考资料等学习资源的选用或编写问题。</w:t>
      </w:r>
      <w:r>
        <w:rPr>
          <w:rFonts w:ascii="Times New Roman" w:hAnsi="宋体"/>
          <w:b/>
          <w:bCs/>
          <w:color w:val="FF0000"/>
          <w:sz w:val="24"/>
          <w:highlight w:val="none"/>
          <w:u w:val="none"/>
        </w:rPr>
        <w:t>要明确线上学习资源</w:t>
      </w:r>
      <w:r>
        <w:rPr>
          <w:rFonts w:hint="eastAsia" w:ascii="Times New Roman" w:hAnsi="宋体"/>
          <w:b/>
          <w:bCs/>
          <w:color w:val="FF0000"/>
          <w:sz w:val="24"/>
          <w:highlight w:val="none"/>
          <w:u w:val="none"/>
          <w:lang w:eastAsia="zh-CN"/>
        </w:rPr>
        <w:t>，</w:t>
      </w:r>
      <w:r>
        <w:rPr>
          <w:rFonts w:hint="eastAsia" w:ascii="Times New Roman" w:hAnsi="宋体"/>
          <w:b/>
          <w:bCs/>
          <w:color w:val="FF0000"/>
          <w:sz w:val="24"/>
          <w:highlight w:val="none"/>
          <w:u w:val="none"/>
          <w:lang w:val="en-US" w:eastAsia="zh-CN"/>
        </w:rPr>
        <w:t>如国家职业教育智慧教育平台或国家级在线精品课程，或国家级专业教学资源库，或</w:t>
      </w:r>
      <w:r>
        <w:rPr>
          <w:rFonts w:ascii="Times New Roman" w:hAnsi="宋体"/>
          <w:b/>
          <w:bCs/>
          <w:color w:val="FF0000"/>
          <w:sz w:val="24"/>
          <w:highlight w:val="none"/>
          <w:u w:val="none"/>
        </w:rPr>
        <w:t>在建和建成的</w:t>
      </w:r>
      <w:r>
        <w:rPr>
          <w:rFonts w:hint="eastAsia" w:ascii="Times New Roman" w:hAnsi="宋体"/>
          <w:b/>
          <w:bCs/>
          <w:color w:val="FF0000"/>
          <w:sz w:val="24"/>
          <w:highlight w:val="none"/>
          <w:u w:val="none"/>
          <w:lang w:val="en-US" w:eastAsia="zh-CN"/>
        </w:rPr>
        <w:t>校级、省级</w:t>
      </w:r>
      <w:r>
        <w:rPr>
          <w:rFonts w:ascii="Times New Roman" w:hAnsi="宋体"/>
          <w:b/>
          <w:bCs/>
          <w:color w:val="FF0000"/>
          <w:sz w:val="24"/>
          <w:highlight w:val="none"/>
          <w:u w:val="none"/>
        </w:rPr>
        <w:t>线上课程</w:t>
      </w:r>
      <w:r>
        <w:rPr>
          <w:rFonts w:hint="eastAsia" w:ascii="Times New Roman" w:hAnsi="宋体"/>
          <w:b/>
          <w:bCs/>
          <w:color w:val="FF0000"/>
          <w:sz w:val="24"/>
          <w:highlight w:val="none"/>
          <w:u w:val="none"/>
          <w:lang w:val="en-US" w:eastAsia="zh-CN"/>
        </w:rPr>
        <w:t>等。</w:t>
      </w:r>
    </w:p>
    <w:p w14:paraId="6A1791B6">
      <w:pPr>
        <w:pStyle w:val="18"/>
        <w:ind w:firstLine="643"/>
        <w:textAlignment w:val="baseline"/>
        <w:rPr>
          <w:rFonts w:hint="eastAsia" w:ascii="Times New Roman" w:hAnsi="Times New Roman" w:eastAsiaTheme="minorEastAsia" w:cstheme="minorBidi"/>
          <w:b/>
          <w:kern w:val="2"/>
          <w:sz w:val="28"/>
          <w:szCs w:val="28"/>
          <w:lang w:val="en-US" w:eastAsia="zh-CN" w:bidi="ar-SA"/>
        </w:rPr>
      </w:pPr>
      <w:r>
        <w:rPr>
          <w:rFonts w:hint="eastAsia" w:ascii="Times New Roman" w:hAnsi="Times New Roman" w:eastAsiaTheme="minorEastAsia" w:cstheme="minorBidi"/>
          <w:b/>
          <w:kern w:val="2"/>
          <w:sz w:val="28"/>
          <w:szCs w:val="28"/>
          <w:lang w:val="en-US" w:eastAsia="zh-CN" w:bidi="ar-SA"/>
        </w:rPr>
        <w:t>（二）教学策略</w:t>
      </w:r>
    </w:p>
    <w:p w14:paraId="1A44CC0F">
      <w:pPr>
        <w:spacing w:line="360" w:lineRule="auto"/>
        <w:ind w:left="210" w:leftChars="100" w:firstLine="480" w:firstLineChars="200"/>
        <w:jc w:val="left"/>
        <w:textAlignment w:val="baseline"/>
        <w:rPr>
          <w:color w:val="000000"/>
          <w:sz w:val="24"/>
        </w:rPr>
      </w:pPr>
      <w:r>
        <w:rPr>
          <w:rFonts w:hint="eastAsia"/>
          <w:color w:val="000000"/>
          <w:sz w:val="24"/>
        </w:rPr>
        <w:t>1. 教学模式：对有条件的课程，建议采用混合教学模式。</w:t>
      </w:r>
    </w:p>
    <w:p w14:paraId="74EF773D">
      <w:pPr>
        <w:spacing w:line="360" w:lineRule="auto"/>
        <w:ind w:left="210" w:leftChars="100" w:firstLine="480" w:firstLineChars="200"/>
        <w:jc w:val="left"/>
        <w:textAlignment w:val="baseline"/>
        <w:rPr>
          <w:color w:val="000000"/>
          <w:sz w:val="24"/>
        </w:rPr>
      </w:pPr>
      <w:r>
        <w:rPr>
          <w:rFonts w:hint="eastAsia"/>
          <w:color w:val="000000"/>
          <w:sz w:val="24"/>
        </w:rPr>
        <w:t>2. 教学方法（含学习建议）</w:t>
      </w:r>
    </w:p>
    <w:p w14:paraId="00DA9770">
      <w:pPr>
        <w:spacing w:line="360" w:lineRule="auto"/>
        <w:ind w:left="210" w:leftChars="100" w:firstLine="480" w:firstLineChars="200"/>
        <w:jc w:val="left"/>
        <w:textAlignment w:val="baseline"/>
        <w:rPr>
          <w:color w:val="000000"/>
          <w:sz w:val="24"/>
        </w:rPr>
      </w:pPr>
      <w:r>
        <w:rPr>
          <w:rFonts w:hint="eastAsia"/>
          <w:color w:val="000000"/>
          <w:sz w:val="24"/>
        </w:rPr>
        <w:t>3. 教学手段（突出信息化手段应用）</w:t>
      </w:r>
    </w:p>
    <w:p w14:paraId="1080FF5D">
      <w:pPr>
        <w:spacing w:line="360" w:lineRule="auto"/>
        <w:ind w:left="210" w:leftChars="100" w:firstLine="480" w:firstLineChars="200"/>
        <w:jc w:val="left"/>
        <w:textAlignment w:val="baseline"/>
        <w:rPr>
          <w:rFonts w:hint="eastAsia"/>
          <w:color w:val="000000"/>
          <w:sz w:val="24"/>
        </w:rPr>
      </w:pPr>
      <w:r>
        <w:rPr>
          <w:rFonts w:hint="eastAsia"/>
          <w:color w:val="000000"/>
          <w:sz w:val="24"/>
        </w:rPr>
        <w:t>4. 课程思政实施策略</w:t>
      </w:r>
    </w:p>
    <w:p w14:paraId="56A26CF6">
      <w:pPr>
        <w:tabs>
          <w:tab w:val="left" w:pos="1485"/>
        </w:tabs>
        <w:spacing w:line="360" w:lineRule="auto"/>
        <w:ind w:firstLine="480" w:firstLineChars="200"/>
        <w:jc w:val="left"/>
        <w:rPr>
          <w:rFonts w:ascii="Times New Roman" w:hAnsi="Times New Roman"/>
          <w:color w:val="FF0000"/>
          <w:sz w:val="24"/>
          <w:szCs w:val="24"/>
        </w:rPr>
      </w:pPr>
      <w:r>
        <w:rPr>
          <w:rFonts w:ascii="Times New Roman" w:hAnsi="Times New Roman"/>
          <w:color w:val="FF0000"/>
          <w:sz w:val="24"/>
          <w:szCs w:val="24"/>
        </w:rPr>
        <w:t>描述本课程主要使用的教学方法与策略。</w:t>
      </w:r>
    </w:p>
    <w:p w14:paraId="3E9718B0">
      <w:pPr>
        <w:tabs>
          <w:tab w:val="left" w:pos="1485"/>
        </w:tabs>
        <w:spacing w:line="360" w:lineRule="auto"/>
        <w:ind w:firstLine="480" w:firstLineChars="200"/>
        <w:jc w:val="left"/>
        <w:rPr>
          <w:rFonts w:ascii="Times New Roman" w:hAnsi="Times New Roman"/>
          <w:color w:val="FF0000"/>
          <w:sz w:val="24"/>
          <w:szCs w:val="24"/>
        </w:rPr>
      </w:pPr>
      <w:r>
        <w:rPr>
          <w:rFonts w:ascii="Times New Roman" w:hAnsi="Times New Roman"/>
          <w:color w:val="FF0000"/>
          <w:sz w:val="24"/>
          <w:szCs w:val="24"/>
        </w:rPr>
        <w:t>教学方法与策略可参考如下要点撰写：</w:t>
      </w:r>
      <w:r>
        <w:rPr>
          <w:rFonts w:ascii="Times New Roman" w:hAnsi="宋体"/>
          <w:color w:val="FF0000"/>
          <w:sz w:val="24"/>
          <w:szCs w:val="24"/>
        </w:rPr>
        <w:t>①</w:t>
      </w:r>
      <w:r>
        <w:rPr>
          <w:rFonts w:ascii="Times New Roman" w:hAnsi="Times New Roman"/>
          <w:color w:val="FF0000"/>
          <w:sz w:val="24"/>
          <w:szCs w:val="24"/>
        </w:rPr>
        <w:t>教学方法：根据学情分析和教学内容特征，选择项目化教学、翻转课堂教学法、案例教学法、情景教学法、现场教学法、工作过程导向教学法、理论一体化及探究式、讨论式、参与式等教学法；</w:t>
      </w:r>
      <w:r>
        <w:rPr>
          <w:rFonts w:ascii="Times New Roman" w:hAnsi="宋体"/>
          <w:color w:val="FF0000"/>
          <w:sz w:val="24"/>
          <w:szCs w:val="24"/>
        </w:rPr>
        <w:t>②</w:t>
      </w:r>
      <w:r>
        <w:rPr>
          <w:rFonts w:ascii="Times New Roman" w:hAnsi="Times New Roman"/>
          <w:color w:val="FF0000"/>
          <w:sz w:val="24"/>
          <w:szCs w:val="24"/>
        </w:rPr>
        <w:t>教学策略：可选择采用网络教学平台实现混合式教学，引进行业、企业专家参与教学等。</w:t>
      </w:r>
    </w:p>
    <w:p w14:paraId="5BF6F282">
      <w:pPr>
        <w:pStyle w:val="18"/>
        <w:ind w:firstLine="643"/>
        <w:textAlignment w:val="baseline"/>
        <w:rPr>
          <w:rFonts w:hint="eastAsia" w:ascii="Times New Roman" w:hAnsi="Times New Roman" w:eastAsiaTheme="minorEastAsia" w:cstheme="minorBidi"/>
          <w:b/>
          <w:kern w:val="2"/>
          <w:sz w:val="28"/>
          <w:szCs w:val="28"/>
          <w:lang w:val="en-US" w:eastAsia="zh-CN" w:bidi="ar-SA"/>
        </w:rPr>
      </w:pPr>
      <w:r>
        <w:rPr>
          <w:rFonts w:hint="eastAsia" w:ascii="Times New Roman" w:hAnsi="Times New Roman" w:eastAsiaTheme="minorEastAsia" w:cstheme="minorBidi"/>
          <w:b/>
          <w:kern w:val="2"/>
          <w:sz w:val="28"/>
          <w:szCs w:val="28"/>
          <w:lang w:val="en-US" w:eastAsia="zh-CN" w:bidi="ar-SA"/>
        </w:rPr>
        <w:t>（三）教学组织与实施</w:t>
      </w:r>
    </w:p>
    <w:p w14:paraId="408FDE71">
      <w:pPr>
        <w:spacing w:line="360" w:lineRule="auto"/>
        <w:ind w:firstLine="480" w:firstLineChars="200"/>
        <w:jc w:val="left"/>
        <w:textAlignment w:val="baseline"/>
        <w:rPr>
          <w:color w:val="000000"/>
          <w:sz w:val="24"/>
        </w:rPr>
      </w:pPr>
      <w:r>
        <w:rPr>
          <w:rFonts w:hint="eastAsia"/>
          <w:color w:val="000000"/>
          <w:sz w:val="24"/>
        </w:rPr>
        <w:t>（对教学策略如何落实，教学活动如何开展，教学过程如何实施等。）</w:t>
      </w:r>
    </w:p>
    <w:p w14:paraId="3B8923AC">
      <w:pPr>
        <w:pStyle w:val="18"/>
        <w:ind w:firstLine="643"/>
        <w:textAlignment w:val="baseline"/>
        <w:rPr>
          <w:rFonts w:hint="eastAsia" w:ascii="Times New Roman" w:hAnsi="Times New Roman" w:eastAsiaTheme="minorEastAsia" w:cstheme="minorBidi"/>
          <w:b/>
          <w:kern w:val="2"/>
          <w:sz w:val="28"/>
          <w:szCs w:val="28"/>
          <w:lang w:val="en-US" w:eastAsia="zh-CN" w:bidi="ar-SA"/>
        </w:rPr>
      </w:pPr>
      <w:r>
        <w:rPr>
          <w:rFonts w:hint="eastAsia" w:ascii="Times New Roman" w:hAnsi="Times New Roman" w:eastAsiaTheme="minorEastAsia" w:cstheme="minorBidi"/>
          <w:b/>
          <w:kern w:val="2"/>
          <w:sz w:val="28"/>
          <w:szCs w:val="28"/>
          <w:lang w:val="en-US" w:eastAsia="zh-CN" w:bidi="ar-SA"/>
        </w:rPr>
        <w:t>（四）教学团队</w:t>
      </w:r>
    </w:p>
    <w:p w14:paraId="1A94BB47">
      <w:pPr>
        <w:spacing w:line="360" w:lineRule="auto"/>
        <w:ind w:firstLine="720" w:firstLineChars="300"/>
        <w:jc w:val="left"/>
        <w:textAlignment w:val="baseline"/>
        <w:rPr>
          <w:color w:val="000000"/>
          <w:sz w:val="24"/>
        </w:rPr>
      </w:pPr>
      <w:r>
        <w:rPr>
          <w:rFonts w:hint="eastAsia"/>
          <w:color w:val="000000"/>
          <w:sz w:val="24"/>
        </w:rPr>
        <w:t>（对教师素质的要求，专兼教师比等。）</w:t>
      </w:r>
    </w:p>
    <w:p w14:paraId="098536B1">
      <w:pPr>
        <w:pStyle w:val="18"/>
        <w:ind w:firstLine="643"/>
        <w:textAlignment w:val="baseline"/>
        <w:rPr>
          <w:rFonts w:hint="eastAsia" w:ascii="Times New Roman" w:hAnsi="Times New Roman" w:eastAsiaTheme="minorEastAsia" w:cstheme="minorBidi"/>
          <w:b/>
          <w:kern w:val="2"/>
          <w:sz w:val="28"/>
          <w:szCs w:val="28"/>
          <w:lang w:val="en-US" w:eastAsia="zh-CN" w:bidi="ar-SA"/>
        </w:rPr>
      </w:pPr>
      <w:r>
        <w:rPr>
          <w:rFonts w:hint="eastAsia" w:ascii="Times New Roman" w:hAnsi="Times New Roman" w:eastAsiaTheme="minorEastAsia" w:cstheme="minorBidi"/>
          <w:b/>
          <w:kern w:val="2"/>
          <w:sz w:val="28"/>
          <w:szCs w:val="28"/>
          <w:lang w:val="en-US" w:eastAsia="zh-CN" w:bidi="ar-SA"/>
        </w:rPr>
        <w:t>七、授课进程与安排</w:t>
      </w:r>
    </w:p>
    <w:p w14:paraId="1027DD9F">
      <w:pPr>
        <w:pStyle w:val="18"/>
        <w:ind w:firstLine="643"/>
        <w:textAlignment w:val="baseline"/>
        <w:rPr>
          <w:rFonts w:hint="eastAsia"/>
          <w:color w:val="000000"/>
          <w:sz w:val="24"/>
          <w:lang w:val="en-US" w:eastAsia="zh-CN"/>
        </w:rPr>
      </w:pPr>
      <w:r>
        <w:rPr>
          <w:rFonts w:hint="eastAsia"/>
          <w:color w:val="000000"/>
          <w:sz w:val="24"/>
        </w:rPr>
        <w:t>（</w:t>
      </w:r>
      <w:r>
        <w:rPr>
          <w:rFonts w:hint="eastAsia"/>
          <w:color w:val="000000"/>
          <w:sz w:val="24"/>
          <w:lang w:val="en-US" w:eastAsia="zh-CN"/>
        </w:rPr>
        <w:t>本学期教学进度表）</w:t>
      </w:r>
    </w:p>
    <w:p w14:paraId="7CAE6840">
      <w:pPr>
        <w:pStyle w:val="18"/>
        <w:textAlignment w:val="baseline"/>
        <w:rPr>
          <w:rFonts w:hint="default" w:ascii="Times New Roman" w:hAnsi="Times New Roman" w:eastAsiaTheme="minorEastAsia" w:cstheme="minorBidi"/>
          <w:color w:val="FF0000"/>
          <w:kern w:val="2"/>
          <w:sz w:val="24"/>
          <w:szCs w:val="24"/>
          <w:lang w:val="en-US" w:eastAsia="zh-CN" w:bidi="ar-SA"/>
        </w:rPr>
      </w:pPr>
      <w:r>
        <w:rPr>
          <w:rFonts w:hint="eastAsia" w:ascii="Times New Roman" w:hAnsi="Times New Roman" w:eastAsiaTheme="minorEastAsia" w:cstheme="minorBidi"/>
          <w:color w:val="FF0000"/>
          <w:kern w:val="2"/>
          <w:sz w:val="24"/>
          <w:szCs w:val="24"/>
          <w:lang w:val="en-US" w:eastAsia="zh-CN" w:bidi="ar-SA"/>
        </w:rPr>
        <w:t>以上</w:t>
      </w:r>
      <w:r>
        <w:rPr>
          <w:rFonts w:hint="eastAsia" w:ascii="Times New Roman" w:hAnsi="Times New Roman" w:cstheme="minorBidi"/>
          <w:color w:val="FF0000"/>
          <w:kern w:val="2"/>
          <w:sz w:val="24"/>
          <w:szCs w:val="24"/>
          <w:lang w:val="en-US" w:eastAsia="zh-CN" w:bidi="ar-SA"/>
        </w:rPr>
        <w:t>七项</w:t>
      </w:r>
      <w:r>
        <w:rPr>
          <w:rFonts w:hint="eastAsia" w:ascii="Times New Roman" w:hAnsi="Times New Roman" w:eastAsiaTheme="minorEastAsia" w:cstheme="minorBidi"/>
          <w:color w:val="FF0000"/>
          <w:kern w:val="2"/>
          <w:sz w:val="24"/>
          <w:szCs w:val="24"/>
          <w:lang w:val="en-US" w:eastAsia="zh-CN" w:bidi="ar-SA"/>
        </w:rPr>
        <w:t>内容必须保证，其他</w:t>
      </w:r>
      <w:r>
        <w:rPr>
          <w:rFonts w:hint="eastAsia" w:ascii="Times New Roman" w:hAnsi="Times New Roman" w:cstheme="minorBidi"/>
          <w:color w:val="FF0000"/>
          <w:kern w:val="2"/>
          <w:sz w:val="24"/>
          <w:szCs w:val="24"/>
          <w:lang w:val="en-US" w:eastAsia="zh-CN" w:bidi="ar-SA"/>
        </w:rPr>
        <w:t>内容和表格</w:t>
      </w:r>
      <w:r>
        <w:rPr>
          <w:rFonts w:hint="eastAsia" w:ascii="Times New Roman" w:hAnsi="Times New Roman" w:eastAsiaTheme="minorEastAsia" w:cstheme="minorBidi"/>
          <w:color w:val="FF0000"/>
          <w:kern w:val="2"/>
          <w:sz w:val="24"/>
          <w:szCs w:val="24"/>
          <w:lang w:val="en-US" w:eastAsia="zh-CN" w:bidi="ar-SA"/>
        </w:rPr>
        <w:t>可根据课程情况自行添加。</w:t>
      </w:r>
    </w:p>
    <w:p w14:paraId="7130F64D">
      <w:pPr>
        <w:pStyle w:val="18"/>
        <w:spacing w:line="360" w:lineRule="auto"/>
        <w:ind w:firstLine="643"/>
        <w:textAlignment w:val="baseline"/>
        <w:rPr>
          <w:b/>
          <w:sz w:val="32"/>
          <w:szCs w:val="32"/>
        </w:rPr>
      </w:pPr>
      <w:r>
        <w:rPr>
          <w:rFonts w:hint="eastAsia"/>
          <w:b/>
          <w:sz w:val="32"/>
          <w:szCs w:val="32"/>
          <w:lang w:val="en-US" w:eastAsia="zh-CN"/>
        </w:rPr>
        <w:t>课程标准</w:t>
      </w:r>
      <w:r>
        <w:rPr>
          <w:rFonts w:hint="eastAsia"/>
          <w:b/>
          <w:sz w:val="32"/>
          <w:szCs w:val="32"/>
        </w:rPr>
        <w:t>排版要求</w:t>
      </w:r>
    </w:p>
    <w:p w14:paraId="075E291B">
      <w:pPr>
        <w:spacing w:line="360" w:lineRule="auto"/>
        <w:ind w:firstLine="720" w:firstLineChars="300"/>
        <w:jc w:val="left"/>
        <w:textAlignment w:val="baseline"/>
        <w:rPr>
          <w:color w:val="000000"/>
          <w:sz w:val="24"/>
        </w:rPr>
      </w:pPr>
      <w:r>
        <w:rPr>
          <w:rFonts w:hint="eastAsia"/>
          <w:color w:val="000000"/>
          <w:sz w:val="24"/>
        </w:rPr>
        <w:t xml:space="preserve">1. 纸张大小：A4纸 </w:t>
      </w:r>
    </w:p>
    <w:p w14:paraId="37938A2B">
      <w:pPr>
        <w:spacing w:line="360" w:lineRule="auto"/>
        <w:ind w:firstLine="720" w:firstLineChars="300"/>
        <w:jc w:val="left"/>
        <w:textAlignment w:val="baseline"/>
        <w:rPr>
          <w:color w:val="000000"/>
          <w:sz w:val="24"/>
        </w:rPr>
      </w:pPr>
      <w:r>
        <w:rPr>
          <w:rFonts w:hint="eastAsia"/>
          <w:color w:val="000000"/>
          <w:sz w:val="24"/>
        </w:rPr>
        <w:t>2. 页边距：上：2厘米   下： 2厘米    左：2.5厘米  右：2.5厘米</w:t>
      </w:r>
    </w:p>
    <w:p w14:paraId="5A70D005">
      <w:pPr>
        <w:spacing w:line="360" w:lineRule="auto"/>
        <w:ind w:firstLine="720" w:firstLineChars="300"/>
        <w:jc w:val="left"/>
        <w:textAlignment w:val="baseline"/>
        <w:rPr>
          <w:color w:val="000000"/>
          <w:sz w:val="24"/>
        </w:rPr>
      </w:pPr>
      <w:r>
        <w:rPr>
          <w:rFonts w:hint="eastAsia"/>
          <w:color w:val="000000"/>
          <w:sz w:val="24"/>
        </w:rPr>
        <w:t xml:space="preserve">3. 一级标题：3号宋体加粗， 1.5倍行距； </w:t>
      </w:r>
    </w:p>
    <w:p w14:paraId="1C33C65C">
      <w:pPr>
        <w:spacing w:line="360" w:lineRule="auto"/>
        <w:ind w:firstLine="720" w:firstLineChars="300"/>
        <w:jc w:val="left"/>
        <w:textAlignment w:val="baseline"/>
        <w:rPr>
          <w:color w:val="000000"/>
          <w:sz w:val="24"/>
        </w:rPr>
      </w:pPr>
      <w:r>
        <w:rPr>
          <w:rFonts w:hint="eastAsia"/>
          <w:color w:val="000000"/>
          <w:sz w:val="24"/>
        </w:rPr>
        <w:t>4. 其它标题：小四宋体加粗；</w:t>
      </w:r>
    </w:p>
    <w:p w14:paraId="19121338">
      <w:pPr>
        <w:spacing w:line="360" w:lineRule="auto"/>
        <w:ind w:firstLine="720" w:firstLineChars="300"/>
        <w:jc w:val="left"/>
        <w:textAlignment w:val="baseline"/>
        <w:rPr>
          <w:color w:val="000000"/>
          <w:sz w:val="24"/>
        </w:rPr>
      </w:pPr>
      <w:r>
        <w:rPr>
          <w:rFonts w:hint="eastAsia"/>
          <w:color w:val="000000"/>
          <w:sz w:val="24"/>
        </w:rPr>
        <w:t>5. 及正文字体：小四宋体，行距：1.5倍 ；</w:t>
      </w:r>
    </w:p>
    <w:p w14:paraId="40F8A3FB">
      <w:pPr>
        <w:spacing w:line="360" w:lineRule="auto"/>
        <w:ind w:firstLine="720" w:firstLineChars="300"/>
        <w:jc w:val="left"/>
        <w:textAlignment w:val="baseline"/>
        <w:rPr>
          <w:color w:val="000000"/>
          <w:sz w:val="24"/>
        </w:rPr>
      </w:pPr>
      <w:r>
        <w:rPr>
          <w:rFonts w:hint="eastAsia"/>
          <w:color w:val="000000"/>
          <w:sz w:val="24"/>
        </w:rPr>
        <w:t>6. 表格标题：五号宋体加粗；表内：五号宋体，单倍行距。</w:t>
      </w:r>
    </w:p>
    <w:p w14:paraId="00230F4F">
      <w:pPr>
        <w:spacing w:line="360" w:lineRule="auto"/>
        <w:ind w:firstLine="720" w:firstLineChars="300"/>
        <w:jc w:val="left"/>
        <w:textAlignment w:val="baseline"/>
        <w:rPr>
          <w:color w:val="000000"/>
          <w:sz w:val="24"/>
        </w:rPr>
      </w:pPr>
      <w:r>
        <w:rPr>
          <w:rFonts w:hint="eastAsia"/>
          <w:color w:val="000000"/>
          <w:sz w:val="24"/>
        </w:rPr>
        <w:t>7. 每段开始空两个格（首行缩进2字符）。</w:t>
      </w:r>
    </w:p>
    <w:p w14:paraId="25F81A4B">
      <w:pPr>
        <w:pStyle w:val="18"/>
        <w:ind w:firstLine="643"/>
        <w:textAlignment w:val="baseline"/>
        <w:rPr>
          <w:rFonts w:hint="default"/>
          <w:color w:val="000000"/>
          <w:sz w:val="24"/>
          <w:lang w:val="en-US" w:eastAsia="zh-CN"/>
        </w:rPr>
      </w:pPr>
    </w:p>
    <w:p w14:paraId="12F869EC">
      <w:pPr>
        <w:spacing w:line="360" w:lineRule="auto"/>
        <w:ind w:firstLine="480" w:firstLineChars="200"/>
        <w:rPr>
          <w:rFonts w:hint="default" w:ascii="Times New Roman" w:hAnsi="宋体" w:eastAsiaTheme="minorEastAsia"/>
          <w:sz w:val="24"/>
          <w:highlight w:val="yellow"/>
          <w:u w:val="single"/>
          <w:lang w:val="en-US" w:eastAsia="zh-CN"/>
        </w:rPr>
      </w:pPr>
    </w:p>
    <w:p w14:paraId="13B1A7A6">
      <w:pPr>
        <w:rPr>
          <w:rFonts w:hint="eastAsia" w:ascii="仿宋" w:hAnsi="仿宋" w:eastAsia="仿宋" w:cs="仿宋"/>
          <w:color w:val="000000" w:themeColor="text1"/>
          <w:kern w:val="0"/>
          <w:sz w:val="28"/>
          <w:szCs w:val="28"/>
          <w:lang w:val="en-US" w:eastAsia="zh-CN" w:bidi="ar"/>
          <w14:textFill>
            <w14:solidFill>
              <w14:schemeClr w14:val="tx1"/>
            </w14:solidFill>
          </w14:textFill>
        </w:rPr>
      </w:pPr>
      <w:bookmarkStart w:id="23" w:name="_Toc524425033"/>
      <w:r>
        <w:rPr>
          <w:rFonts w:hint="eastAsia" w:ascii="仿宋" w:hAnsi="仿宋" w:eastAsia="仿宋" w:cs="仿宋"/>
          <w:color w:val="000000" w:themeColor="text1"/>
          <w:kern w:val="0"/>
          <w:sz w:val="28"/>
          <w:szCs w:val="28"/>
          <w:lang w:val="en-US" w:eastAsia="zh-CN" w:bidi="ar"/>
          <w14:textFill>
            <w14:solidFill>
              <w14:schemeClr w14:val="tx1"/>
            </w14:solidFill>
          </w14:textFill>
        </w:rPr>
        <w:br w:type="page"/>
      </w:r>
    </w:p>
    <w:p w14:paraId="00DF0E6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附件2</w:t>
      </w:r>
    </w:p>
    <w:p w14:paraId="295EF1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6"/>
          <w:szCs w:val="44"/>
          <w:lang w:val="en-US" w:eastAsia="zh-CN"/>
        </w:rPr>
      </w:pPr>
      <w:r>
        <w:rPr>
          <w:rFonts w:hint="eastAsia" w:ascii="仿宋" w:hAnsi="仿宋" w:eastAsia="仿宋" w:cs="仿宋"/>
          <w:b/>
          <w:bCs/>
          <w:sz w:val="36"/>
          <w:szCs w:val="44"/>
          <w:lang w:val="en-US" w:eastAsia="zh-CN"/>
        </w:rPr>
        <w:t>课程思政课程标准撰写</w:t>
      </w:r>
      <w:r>
        <w:rPr>
          <w:rFonts w:hint="eastAsia" w:ascii="仿宋" w:hAnsi="仿宋" w:eastAsia="仿宋" w:cs="仿宋"/>
          <w:b/>
          <w:bCs/>
          <w:sz w:val="36"/>
          <w:szCs w:val="44"/>
        </w:rPr>
        <w:t>操作手册</w:t>
      </w:r>
      <w:r>
        <w:rPr>
          <w:rFonts w:hint="eastAsia" w:ascii="仿宋" w:hAnsi="仿宋" w:eastAsia="仿宋" w:cs="仿宋"/>
          <w:b/>
          <w:bCs/>
          <w:sz w:val="36"/>
          <w:szCs w:val="44"/>
          <w:lang w:eastAsia="zh-CN"/>
        </w:rPr>
        <w:t>（</w:t>
      </w:r>
      <w:r>
        <w:rPr>
          <w:rFonts w:hint="eastAsia" w:ascii="仿宋" w:hAnsi="仿宋" w:eastAsia="仿宋" w:cs="仿宋"/>
          <w:b/>
          <w:bCs/>
          <w:sz w:val="36"/>
          <w:szCs w:val="44"/>
          <w:lang w:val="en-US" w:eastAsia="zh-CN"/>
        </w:rPr>
        <w:t>试行）</w:t>
      </w:r>
    </w:p>
    <w:p w14:paraId="752B9C7F">
      <w:pPr>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一、总则</w:t>
      </w:r>
      <w:bookmarkEnd w:id="23"/>
    </w:p>
    <w:p w14:paraId="5599013D">
      <w:pPr>
        <w:keepNext w:val="0"/>
        <w:keepLines w:val="0"/>
        <w:pageBreakBefore w:val="0"/>
        <w:widowControl w:val="0"/>
        <w:kinsoku/>
        <w:wordWrap/>
        <w:overflowPunct/>
        <w:topLinePunct w:val="0"/>
        <w:autoSpaceDE/>
        <w:autoSpaceDN/>
        <w:bidi w:val="0"/>
        <w:adjustRightInd/>
        <w:snapToGrid/>
        <w:spacing w:line="540" w:lineRule="exact"/>
        <w:ind w:left="0" w:leftChars="0" w:firstLine="562" w:firstLineChars="200"/>
        <w:jc w:val="both"/>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（一）目的</w:t>
      </w:r>
    </w:p>
    <w:p w14:paraId="1A8D570D">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本手册旨在将马克思主义理论贯穿教学和研究的全过程，深入发掘各类课程的思想政治理论教育资源，促使各专业课程的教育教学与思想政治理论课同向同行、协同育人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落实立德树人根本任务的战略举措</w:t>
      </w:r>
      <w:r>
        <w:rPr>
          <w:rFonts w:hint="eastAsia" w:ascii="仿宋" w:hAnsi="仿宋" w:eastAsia="仿宋" w:cs="仿宋"/>
          <w:color w:val="000000" w:themeColor="text1"/>
          <w:sz w:val="28"/>
          <w:szCs w:val="28"/>
          <w:lang w:val="en-US" w:eastAsia="zh-CN"/>
          <w14:textFill>
            <w14:solidFill>
              <w14:schemeClr w14:val="tx1"/>
            </w14:solidFill>
          </w14:textFill>
        </w:rPr>
        <w:t>，全面提高人才培养质量。</w:t>
      </w:r>
      <w:r>
        <w:rPr>
          <w:rFonts w:hint="eastAsia" w:ascii="仿宋" w:hAnsi="仿宋" w:eastAsia="仿宋" w:cs="仿宋"/>
          <w:color w:val="000000" w:themeColor="text1"/>
          <w:sz w:val="28"/>
          <w:szCs w:val="28"/>
          <w14:textFill>
            <w14:solidFill>
              <w14:schemeClr w14:val="tx1"/>
            </w14:solidFill>
          </w14:textFill>
        </w:rPr>
        <w:t>以“课程思政”为抓手，构建中国特色社会主义</w:t>
      </w:r>
      <w:r>
        <w:rPr>
          <w:rFonts w:hint="eastAsia" w:ascii="仿宋" w:hAnsi="仿宋" w:eastAsia="仿宋" w:cs="仿宋"/>
          <w:color w:val="000000" w:themeColor="text1"/>
          <w:sz w:val="28"/>
          <w:szCs w:val="28"/>
          <w:lang w:val="en-US" w:eastAsia="zh-CN"/>
          <w14:textFill>
            <w14:solidFill>
              <w14:schemeClr w14:val="tx1"/>
            </w14:solidFill>
          </w14:textFill>
        </w:rPr>
        <w:t>高职</w:t>
      </w:r>
      <w:r>
        <w:rPr>
          <w:rFonts w:hint="eastAsia" w:ascii="仿宋" w:hAnsi="仿宋" w:eastAsia="仿宋" w:cs="仿宋"/>
          <w:color w:val="000000" w:themeColor="text1"/>
          <w:sz w:val="28"/>
          <w:szCs w:val="28"/>
          <w14:textFill>
            <w14:solidFill>
              <w14:schemeClr w14:val="tx1"/>
            </w14:solidFill>
          </w14:textFill>
        </w:rPr>
        <w:t>课程体系，以“课程思政”为载体，探索“知识传授与</w:t>
      </w:r>
      <w:r>
        <w:rPr>
          <w:rFonts w:hint="eastAsia" w:ascii="仿宋" w:hAnsi="仿宋" w:eastAsia="仿宋" w:cs="仿宋"/>
          <w:color w:val="000000" w:themeColor="text1"/>
          <w:sz w:val="28"/>
          <w:szCs w:val="28"/>
          <w:lang w:val="en-US" w:eastAsia="zh-CN"/>
          <w14:textFill>
            <w14:solidFill>
              <w14:schemeClr w14:val="tx1"/>
            </w14:solidFill>
          </w14:textFill>
        </w:rPr>
        <w:t>五育目标</w:t>
      </w:r>
      <w:r>
        <w:rPr>
          <w:rFonts w:hint="eastAsia" w:ascii="仿宋" w:hAnsi="仿宋" w:eastAsia="仿宋" w:cs="仿宋"/>
          <w:color w:val="000000" w:themeColor="text1"/>
          <w:sz w:val="28"/>
          <w:szCs w:val="28"/>
          <w14:textFill>
            <w14:solidFill>
              <w14:schemeClr w14:val="tx1"/>
            </w14:solidFill>
          </w14:textFill>
        </w:rPr>
        <w:t>相结合”的有效路径，聚焦课堂教学，</w:t>
      </w:r>
      <w:r>
        <w:rPr>
          <w:rFonts w:hint="eastAsia" w:ascii="仿宋" w:hAnsi="仿宋" w:eastAsia="仿宋" w:cs="仿宋"/>
          <w:bCs/>
          <w:color w:val="000000" w:themeColor="text1"/>
          <w:sz w:val="28"/>
          <w:szCs w:val="28"/>
          <w14:textFill>
            <w14:solidFill>
              <w14:schemeClr w14:val="tx1"/>
            </w14:solidFill>
          </w14:textFill>
        </w:rPr>
        <w:t>突出</w:t>
      </w:r>
      <w:r>
        <w:rPr>
          <w:rFonts w:hint="eastAsia" w:ascii="仿宋" w:hAnsi="仿宋" w:eastAsia="仿宋" w:cs="仿宋"/>
          <w:bCs/>
          <w:color w:val="000000" w:themeColor="text1"/>
          <w:sz w:val="28"/>
          <w:szCs w:val="28"/>
          <w:lang w:val="en-US" w:eastAsia="zh-CN"/>
          <w14:textFill>
            <w14:solidFill>
              <w14:schemeClr w14:val="tx1"/>
            </w14:solidFill>
          </w14:textFill>
        </w:rPr>
        <w:t>公共基础</w:t>
      </w:r>
      <w:r>
        <w:rPr>
          <w:rFonts w:hint="eastAsia" w:ascii="仿宋" w:hAnsi="仿宋" w:eastAsia="仿宋" w:cs="仿宋"/>
          <w:bCs/>
          <w:color w:val="000000" w:themeColor="text1"/>
          <w:sz w:val="28"/>
          <w:szCs w:val="28"/>
          <w14:textFill>
            <w14:solidFill>
              <w14:schemeClr w14:val="tx1"/>
            </w14:solidFill>
          </w14:textFill>
        </w:rPr>
        <w:t>课程和专业课程教学的育人导向，促使知识传授与</w:t>
      </w:r>
      <w:r>
        <w:rPr>
          <w:rFonts w:hint="eastAsia" w:ascii="仿宋" w:hAnsi="仿宋" w:eastAsia="仿宋" w:cs="仿宋"/>
          <w:bCs/>
          <w:color w:val="000000" w:themeColor="text1"/>
          <w:sz w:val="28"/>
          <w:szCs w:val="28"/>
          <w:lang w:val="en-US" w:eastAsia="zh-CN"/>
          <w14:textFill>
            <w14:solidFill>
              <w14:schemeClr w14:val="tx1"/>
            </w14:solidFill>
          </w14:textFill>
        </w:rPr>
        <w:t>五育</w:t>
      </w:r>
      <w:r>
        <w:rPr>
          <w:rFonts w:hint="eastAsia" w:ascii="仿宋" w:hAnsi="仿宋" w:eastAsia="仿宋" w:cs="仿宋"/>
          <w:bCs/>
          <w:color w:val="000000" w:themeColor="text1"/>
          <w:sz w:val="28"/>
          <w:szCs w:val="28"/>
          <w14:textFill>
            <w14:solidFill>
              <w14:schemeClr w14:val="tx1"/>
            </w14:solidFill>
          </w14:textFill>
        </w:rPr>
        <w:t>教育同频共振。</w:t>
      </w:r>
      <w:r>
        <w:rPr>
          <w:rFonts w:hint="eastAsia" w:ascii="仿宋" w:hAnsi="仿宋" w:eastAsia="仿宋" w:cs="仿宋"/>
          <w:color w:val="000000" w:themeColor="text1"/>
          <w:sz w:val="28"/>
          <w:szCs w:val="28"/>
          <w14:textFill>
            <w14:solidFill>
              <w14:schemeClr w14:val="tx1"/>
            </w14:solidFill>
          </w14:textFill>
        </w:rPr>
        <w:t>落实好大学育人的功能，培养出德才兼备的社会主义建设者。本手册为学校课程思政教育教学改革的整体推进和落实提供依据和操作程序。</w:t>
      </w:r>
    </w:p>
    <w:p w14:paraId="4486745C">
      <w:pPr>
        <w:keepNext w:val="0"/>
        <w:keepLines w:val="0"/>
        <w:pageBreakBefore w:val="0"/>
        <w:widowControl w:val="0"/>
        <w:kinsoku/>
        <w:wordWrap/>
        <w:overflowPunct/>
        <w:topLinePunct w:val="0"/>
        <w:autoSpaceDE/>
        <w:autoSpaceDN/>
        <w:bidi w:val="0"/>
        <w:adjustRightInd/>
        <w:snapToGrid/>
        <w:spacing w:line="540" w:lineRule="exact"/>
        <w:ind w:left="0" w:leftChars="0" w:firstLine="562" w:firstLineChars="200"/>
        <w:jc w:val="both"/>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（二）适用范围</w:t>
      </w:r>
    </w:p>
    <w:p w14:paraId="1ABB041F">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适用于学校所有专业课程</w:t>
      </w:r>
    </w:p>
    <w:p w14:paraId="19655501">
      <w:pPr>
        <w:keepNext w:val="0"/>
        <w:keepLines w:val="0"/>
        <w:pageBreakBefore w:val="0"/>
        <w:widowControl w:val="0"/>
        <w:kinsoku/>
        <w:wordWrap/>
        <w:overflowPunct/>
        <w:topLinePunct w:val="0"/>
        <w:autoSpaceDE/>
        <w:autoSpaceDN/>
        <w:bidi w:val="0"/>
        <w:adjustRightInd/>
        <w:snapToGrid/>
        <w:spacing w:line="540" w:lineRule="exact"/>
        <w:ind w:left="0" w:leftChars="0" w:firstLine="562" w:firstLineChars="200"/>
        <w:jc w:val="both"/>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（三）术语</w:t>
      </w:r>
    </w:p>
    <w:p w14:paraId="4E089C9A">
      <w:pPr>
        <w:keepNext w:val="0"/>
        <w:keepLines w:val="0"/>
        <w:pageBreakBefore w:val="0"/>
        <w:widowControl w:val="0"/>
        <w:kinsoku/>
        <w:wordWrap/>
        <w:overflowPunct/>
        <w:topLinePunct w:val="0"/>
        <w:autoSpaceDE/>
        <w:autoSpaceDN/>
        <w:bidi w:val="0"/>
        <w:adjustRightInd/>
        <w:snapToGrid/>
        <w:spacing w:line="540" w:lineRule="exact"/>
        <w:ind w:left="0" w:leftChars="0" w:firstLine="562" w:firstLineChars="200"/>
        <w:jc w:val="both"/>
        <w:textAlignment w:val="auto"/>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1.课程：</w:t>
      </w:r>
      <w:r>
        <w:rPr>
          <w:rFonts w:hint="eastAsia" w:ascii="仿宋" w:hAnsi="仿宋" w:eastAsia="仿宋" w:cs="仿宋"/>
          <w:color w:val="000000" w:themeColor="text1"/>
          <w:sz w:val="28"/>
          <w:szCs w:val="28"/>
          <w14:textFill>
            <w14:solidFill>
              <w14:schemeClr w14:val="tx1"/>
            </w14:solidFill>
          </w14:textFill>
        </w:rPr>
        <w:t>所谓课程，就其广义来说是指依据学校教育目标制定的学生各种活动的总体计划，就其狭义来说是指一门学科的各种活动总体计划，包括教学目标、教学内容、教学时限、课内和课外活动。教学计划所规定的学校各种活动，都可以列入课程这个概念之中。</w:t>
      </w:r>
    </w:p>
    <w:p w14:paraId="056A9B32">
      <w:pPr>
        <w:keepNext w:val="0"/>
        <w:keepLines w:val="0"/>
        <w:pageBreakBefore w:val="0"/>
        <w:widowControl w:val="0"/>
        <w:kinsoku/>
        <w:wordWrap/>
        <w:overflowPunct/>
        <w:topLinePunct w:val="0"/>
        <w:autoSpaceDE/>
        <w:autoSpaceDN/>
        <w:bidi w:val="0"/>
        <w:adjustRightInd/>
        <w:snapToGrid/>
        <w:spacing w:line="540" w:lineRule="exact"/>
        <w:ind w:left="0" w:leftChars="0" w:firstLine="562"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2.思政课程：</w:t>
      </w:r>
      <w:r>
        <w:rPr>
          <w:rFonts w:hint="eastAsia" w:ascii="仿宋" w:hAnsi="仿宋" w:eastAsia="仿宋" w:cs="仿宋"/>
          <w:color w:val="000000" w:themeColor="text1"/>
          <w:sz w:val="28"/>
          <w:szCs w:val="28"/>
          <w14:textFill>
            <w14:solidFill>
              <w14:schemeClr w14:val="tx1"/>
            </w14:solidFill>
          </w14:textFill>
        </w:rPr>
        <w:t>是社会或社会群体用一定</w:t>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"https://baike.baidu.com/item/%E6%94%BF%E6%B2%BB" \t "_blank"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政治</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观点、道德规范，对其成员施加有目的、有计划、有组织的影响，使他们形成符合一定社会所要求的思想品德的社会实践活动。我国的思政课程</w:t>
      </w:r>
      <w:r>
        <w:rPr>
          <w:rFonts w:hint="eastAsia" w:ascii="仿宋" w:hAnsi="仿宋" w:eastAsia="仿宋" w:cs="仿宋"/>
          <w:color w:val="000000" w:themeColor="text1"/>
          <w:sz w:val="28"/>
          <w:szCs w:val="28"/>
          <w:shd w:val="clear" w:color="auto" w:fill="FFFFFF"/>
          <w14:textFill>
            <w14:solidFill>
              <w14:schemeClr w14:val="tx1"/>
            </w14:solidFill>
          </w14:textFill>
        </w:rPr>
        <w:t>是</w:t>
      </w:r>
      <w:r>
        <w:rPr>
          <w:rFonts w:hint="eastAsia" w:ascii="仿宋" w:hAnsi="仿宋" w:eastAsia="仿宋" w:cs="仿宋"/>
          <w:color w:val="000000" w:themeColor="text1"/>
          <w:sz w:val="28"/>
          <w:szCs w:val="28"/>
          <w14:textFill>
            <w14:solidFill>
              <w14:schemeClr w14:val="tx1"/>
            </w14:solidFill>
          </w14:textFill>
        </w:rPr>
        <w:t>国家在军队以及国家教育系统中所进行的</w:t>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"https://baike.baidu.com/item/%E9%A9%AC%E5%85%8B%E6%80%9D%E5%88%97%E5%AE%81%E4%B8%BB%E4%B9%89" \t "_blank"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马克思列宁主义</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理论教育，党的路线、</w:t>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"https://baike.baidu.com/item/%E6%96%B9%E9%92%88/32374" \t "_blank"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方针</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、政策教育，爱国主义、</w:t>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"https://baike.baidu.com/item/%E5%9B%BD%E9%99%85%E4%B8%BB%E4%B9%89/1792105" \t "_blank"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国际主义</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和</w:t>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"https://baike.baidu.com/item/%E9%9D%A9%E5%91%BD%E4%BC%A0%E7%BB%9F%E6%95%99%E8%82%B2/10705482" \t "_blank"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革命传统教育</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，使学生了解并掌握中国特色社会主义理论的基本内容，树立</w:t>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"https://baike.baidu.com/item/%E8%BE%A9%E8%AF%81%E5%94%AF%E7%89%A9%E4%B8%BB%E4%B9%89" \t "_blank"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辩证唯物主义</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和</w:t>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"https://baike.baidu.com/item/%E5%8E%86%E5%8F%B2%E5%94%AF%E7%89%A9%E4%B8%BB%E4%B9%89" \t "_blank"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历史唯物主义</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的世界观，并转化为拥护党、拥护社会主义的实际行动，培养现代社会的公民意识。</w:t>
      </w:r>
    </w:p>
    <w:p w14:paraId="7BFB8067">
      <w:pPr>
        <w:keepNext w:val="0"/>
        <w:keepLines w:val="0"/>
        <w:pageBreakBefore w:val="0"/>
        <w:widowControl w:val="0"/>
        <w:kinsoku/>
        <w:wordWrap/>
        <w:overflowPunct/>
        <w:topLinePunct w:val="0"/>
        <w:autoSpaceDE/>
        <w:autoSpaceDN/>
        <w:bidi w:val="0"/>
        <w:adjustRightInd/>
        <w:snapToGrid/>
        <w:spacing w:line="540" w:lineRule="exact"/>
        <w:ind w:left="0" w:leftChars="0" w:firstLine="562"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3.课程思政：</w:t>
      </w:r>
      <w:r>
        <w:rPr>
          <w:rFonts w:hint="eastAsia" w:ascii="仿宋" w:hAnsi="仿宋" w:eastAsia="仿宋" w:cs="仿宋"/>
          <w:color w:val="000000" w:themeColor="text1"/>
          <w:sz w:val="28"/>
          <w:szCs w:val="28"/>
          <w14:textFill>
            <w14:solidFill>
              <w14:schemeClr w14:val="tx1"/>
            </w14:solidFill>
          </w14:textFill>
        </w:rPr>
        <w:t>构建全员、全程、全课程育人格局的形式将各类课程与思想政治理论课同向同行，形成协同效应，把“立德树人”作为教育根本任务的一种综合教育理念</w:t>
      </w:r>
      <w:r>
        <w:rPr>
          <w:rFonts w:hint="eastAsia" w:ascii="仿宋" w:hAnsi="仿宋" w:eastAsia="仿宋" w:cs="仿宋"/>
          <w:color w:val="000000" w:themeColor="text1"/>
          <w:sz w:val="28"/>
          <w:szCs w:val="28"/>
          <w:vertAlign w:val="superscript"/>
          <w14:textFill>
            <w14:solidFill>
              <w14:schemeClr w14:val="tx1"/>
            </w14:solidFill>
          </w14:textFill>
        </w:rPr>
        <w:t> </w:t>
      </w:r>
      <w:r>
        <w:rPr>
          <w:rFonts w:hint="eastAsia" w:ascii="仿宋" w:hAnsi="仿宋" w:eastAsia="仿宋" w:cs="仿宋"/>
          <w:color w:val="000000" w:themeColor="text1"/>
          <w:sz w:val="28"/>
          <w:szCs w:val="28"/>
          <w14:textFill>
            <w14:solidFill>
              <w14:schemeClr w14:val="tx1"/>
            </w14:solidFill>
          </w14:textFill>
        </w:rPr>
        <w:t>。</w:t>
      </w:r>
    </w:p>
    <w:p w14:paraId="39A6D221">
      <w:pPr>
        <w:keepNext w:val="0"/>
        <w:keepLines w:val="0"/>
        <w:pageBreakBefore w:val="0"/>
        <w:widowControl w:val="0"/>
        <w:kinsoku/>
        <w:wordWrap/>
        <w:overflowPunct/>
        <w:topLinePunct w:val="0"/>
        <w:autoSpaceDE/>
        <w:autoSpaceDN/>
        <w:bidi w:val="0"/>
        <w:adjustRightInd/>
        <w:snapToGrid/>
        <w:spacing w:line="540" w:lineRule="exact"/>
        <w:ind w:left="0" w:leftChars="0" w:firstLine="562"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4.</w:t>
      </w:r>
      <w:r>
        <w:rPr>
          <w:rFonts w:hint="eastAsia" w:ascii="仿宋" w:hAnsi="仿宋" w:eastAsia="仿宋" w:cs="仿宋"/>
          <w:b/>
          <w:color w:val="000000" w:themeColor="text1"/>
          <w:sz w:val="28"/>
          <w:szCs w:val="28"/>
          <w:lang w:val="en-US" w:eastAsia="zh-CN"/>
          <w14:textFill>
            <w14:solidFill>
              <w14:schemeClr w14:val="tx1"/>
            </w14:solidFill>
          </w14:textFill>
        </w:rPr>
        <w:t>五育</w:t>
      </w:r>
      <w:r>
        <w:rPr>
          <w:rFonts w:hint="eastAsia" w:ascii="仿宋" w:hAnsi="仿宋" w:eastAsia="仿宋" w:cs="仿宋"/>
          <w:b/>
          <w:color w:val="000000" w:themeColor="text1"/>
          <w:sz w:val="28"/>
          <w:szCs w:val="28"/>
          <w14:textFill>
            <w14:solidFill>
              <w14:schemeClr w14:val="tx1"/>
            </w14:solidFill>
          </w14:textFill>
        </w:rPr>
        <w:t>目标：</w:t>
      </w:r>
      <w:r>
        <w:rPr>
          <w:rFonts w:hint="eastAsia" w:ascii="仿宋" w:hAnsi="仿宋" w:eastAsia="仿宋" w:cs="仿宋"/>
          <w:color w:val="000000" w:themeColor="text1"/>
          <w:sz w:val="28"/>
          <w:szCs w:val="28"/>
          <w14:textFill>
            <w14:solidFill>
              <w14:schemeClr w14:val="tx1"/>
            </w14:solidFill>
          </w14:textFill>
        </w:rPr>
        <w:t>是指专业素质目标，主要包含情感、态度、价值观以及思政等方面的目标。</w:t>
      </w:r>
    </w:p>
    <w:p w14:paraId="08673DBB">
      <w:pPr>
        <w:keepNext w:val="0"/>
        <w:keepLines w:val="0"/>
        <w:pageBreakBefore w:val="0"/>
        <w:widowControl w:val="0"/>
        <w:kinsoku/>
        <w:wordWrap/>
        <w:overflowPunct/>
        <w:topLinePunct w:val="0"/>
        <w:autoSpaceDE/>
        <w:autoSpaceDN/>
        <w:bidi w:val="0"/>
        <w:adjustRightInd/>
        <w:snapToGrid/>
        <w:spacing w:line="540" w:lineRule="exact"/>
        <w:ind w:left="0" w:leftChars="0" w:firstLine="562"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5.第二课堂：</w:t>
      </w:r>
      <w:r>
        <w:rPr>
          <w:rFonts w:hint="eastAsia" w:ascii="仿宋" w:hAnsi="仿宋" w:eastAsia="仿宋" w:cs="仿宋"/>
          <w:color w:val="000000" w:themeColor="text1"/>
          <w:sz w:val="28"/>
          <w:szCs w:val="28"/>
          <w14:textFill>
            <w14:solidFill>
              <w14:schemeClr w14:val="tx1"/>
            </w14:solidFill>
          </w14:textFill>
        </w:rPr>
        <w:t>课堂教学作为第一课堂之外的，为提高学生综合素质为目的的校内外各种活动的总称。</w:t>
      </w:r>
    </w:p>
    <w:p w14:paraId="57C63C7C">
      <w:pPr>
        <w:keepNext w:val="0"/>
        <w:keepLines w:val="0"/>
        <w:pageBreakBefore w:val="0"/>
        <w:widowControl w:val="0"/>
        <w:kinsoku/>
        <w:wordWrap/>
        <w:overflowPunct/>
        <w:topLinePunct w:val="0"/>
        <w:autoSpaceDE/>
        <w:autoSpaceDN/>
        <w:bidi w:val="0"/>
        <w:adjustRightInd/>
        <w:snapToGrid/>
        <w:spacing w:line="540" w:lineRule="exact"/>
        <w:ind w:left="0" w:leftChars="0" w:firstLine="562" w:firstLineChars="200"/>
        <w:jc w:val="both"/>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（四）开发原则</w:t>
      </w:r>
    </w:p>
    <w:p w14:paraId="722645C1">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b/>
          <w:bCs/>
          <w:color w:val="000000" w:themeColor="text1"/>
          <w:sz w:val="28"/>
          <w:szCs w:val="28"/>
          <w14:textFill>
            <w14:solidFill>
              <w14:schemeClr w14:val="tx1"/>
            </w14:solidFill>
          </w14:textFill>
        </w:rPr>
        <w:t>教书与育人相统一。</w:t>
      </w:r>
      <w:r>
        <w:rPr>
          <w:rFonts w:hint="eastAsia" w:ascii="仿宋" w:hAnsi="仿宋" w:eastAsia="仿宋" w:cs="仿宋"/>
          <w:color w:val="000000" w:themeColor="text1"/>
          <w:sz w:val="28"/>
          <w:szCs w:val="28"/>
          <w14:textFill>
            <w14:solidFill>
              <w14:schemeClr w14:val="tx1"/>
            </w14:solidFill>
          </w14:textFill>
        </w:rPr>
        <w:t>在传授知识的基础上，把价值观培育和塑造，通过“基因式”融入所有课程，将思政教育贯穿于学校教育教学全过程，将教书育人的内涵落实在课堂教学主渠道，让所有课程都上出“思政味道”、都突出育人价值，让立德树人“润物无声”。</w:t>
      </w:r>
    </w:p>
    <w:p w14:paraId="4E67FD39">
      <w:pPr>
        <w:keepNext w:val="0"/>
        <w:keepLines w:val="0"/>
        <w:pageBreakBefore w:val="0"/>
        <w:widowControl w:val="0"/>
        <w:kinsoku/>
        <w:wordWrap/>
        <w:overflowPunct/>
        <w:topLinePunct w:val="0"/>
        <w:autoSpaceDE/>
        <w:autoSpaceDN/>
        <w:bidi w:val="0"/>
        <w:adjustRightInd/>
        <w:snapToGrid/>
        <w:spacing w:line="540" w:lineRule="exact"/>
        <w:ind w:left="0" w:leftChars="0" w:firstLine="562"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2.第一课堂和第二课堂统一。</w:t>
      </w:r>
      <w:r>
        <w:rPr>
          <w:rFonts w:hint="eastAsia" w:ascii="仿宋" w:hAnsi="仿宋" w:eastAsia="仿宋" w:cs="仿宋"/>
          <w:color w:val="000000" w:themeColor="text1"/>
          <w:sz w:val="28"/>
          <w:szCs w:val="28"/>
          <w14:textFill>
            <w14:solidFill>
              <w14:schemeClr w14:val="tx1"/>
            </w14:solidFill>
          </w14:textFill>
        </w:rPr>
        <w:t>课程思政关键是抓住课堂这个主阵地，用好教学这个主渠道。同时也要把课程思政渗透到第二课堂，在学生的各项活动中渗透思政教育，将学生思政教育两个课堂统一起来。</w:t>
      </w:r>
    </w:p>
    <w:p w14:paraId="073344FC">
      <w:pPr>
        <w:keepNext w:val="0"/>
        <w:keepLines w:val="0"/>
        <w:pageBreakBefore w:val="0"/>
        <w:widowControl w:val="0"/>
        <w:kinsoku/>
        <w:wordWrap/>
        <w:overflowPunct/>
        <w:topLinePunct w:val="0"/>
        <w:autoSpaceDE/>
        <w:autoSpaceDN/>
        <w:bidi w:val="0"/>
        <w:adjustRightInd/>
        <w:snapToGrid/>
        <w:spacing w:line="540" w:lineRule="exact"/>
        <w:ind w:left="0" w:leftChars="0" w:firstLine="562"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3.显性课程和隐性课程统一。</w:t>
      </w:r>
      <w:r>
        <w:rPr>
          <w:rFonts w:hint="eastAsia" w:ascii="仿宋" w:hAnsi="仿宋" w:eastAsia="仿宋" w:cs="仿宋"/>
          <w:color w:val="000000" w:themeColor="text1"/>
          <w:sz w:val="28"/>
          <w:szCs w:val="28"/>
          <w14:textFill>
            <w14:solidFill>
              <w14:schemeClr w14:val="tx1"/>
            </w14:solidFill>
          </w14:textFill>
        </w:rPr>
        <w:t>课程思政过程中，既要挖掘课程内容的思政要素，要让思政教育成为显性内容，又要注重课程内容和教学过程中的隐性要素，既要发挥课程教学中的显性内容的教育价值，也要重视课程教学中的隐性因素的潜移默化的作用。</w:t>
      </w:r>
    </w:p>
    <w:p w14:paraId="4A379E8F">
      <w:pPr>
        <w:keepNext w:val="0"/>
        <w:keepLines w:val="0"/>
        <w:pageBreakBefore w:val="0"/>
        <w:widowControl w:val="0"/>
        <w:kinsoku/>
        <w:wordWrap/>
        <w:overflowPunct/>
        <w:topLinePunct w:val="0"/>
        <w:autoSpaceDE/>
        <w:autoSpaceDN/>
        <w:bidi w:val="0"/>
        <w:adjustRightInd/>
        <w:snapToGrid/>
        <w:spacing w:line="540" w:lineRule="exact"/>
        <w:ind w:left="0" w:leftChars="0" w:firstLine="562"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4.设计与实施相统一。</w:t>
      </w:r>
      <w:r>
        <w:rPr>
          <w:rFonts w:hint="eastAsia" w:ascii="仿宋" w:hAnsi="仿宋" w:eastAsia="仿宋" w:cs="仿宋"/>
          <w:color w:val="000000" w:themeColor="text1"/>
          <w:sz w:val="28"/>
          <w:szCs w:val="28"/>
          <w14:textFill>
            <w14:solidFill>
              <w14:schemeClr w14:val="tx1"/>
            </w14:solidFill>
          </w14:textFill>
        </w:rPr>
        <w:t>课程思政教育既要注重课程思政的设计，包括课程目标、课程内容、教学方法以及评价的设计，又注重了课堂教学的渗透，在教学过程中，除了课程内容本身的思政要素，还有教学过程相关要素思政元素的融入。</w:t>
      </w:r>
    </w:p>
    <w:p w14:paraId="14C59A5E">
      <w:pPr>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8"/>
          <w:szCs w:val="28"/>
        </w:rPr>
      </w:pPr>
      <w:bookmarkStart w:id="24" w:name="_Toc524425034"/>
      <w:r>
        <w:rPr>
          <w:rFonts w:hint="eastAsia" w:ascii="仿宋" w:hAnsi="仿宋" w:eastAsia="仿宋" w:cs="仿宋"/>
          <w:b/>
          <w:bCs/>
          <w:sz w:val="28"/>
          <w:szCs w:val="28"/>
        </w:rPr>
        <w:t>二、结构</w:t>
      </w:r>
      <w:bookmarkEnd w:id="24"/>
    </w:p>
    <w:p w14:paraId="4AF16BB3">
      <w:pPr>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本手册主要由</w:t>
      </w:r>
      <w:r>
        <w:rPr>
          <w:rFonts w:hint="eastAsia" w:ascii="仿宋" w:hAnsi="仿宋" w:eastAsia="仿宋" w:cs="仿宋"/>
          <w:color w:val="000000" w:themeColor="text1"/>
          <w:sz w:val="28"/>
          <w:szCs w:val="28"/>
          <w:lang w:val="en-US" w:eastAsia="zh-CN"/>
          <w14:textFill>
            <w14:solidFill>
              <w14:schemeClr w14:val="tx1"/>
            </w14:solidFill>
          </w14:textFill>
        </w:rPr>
        <w:t>两</w:t>
      </w:r>
      <w:r>
        <w:rPr>
          <w:rFonts w:hint="eastAsia" w:ascii="仿宋" w:hAnsi="仿宋" w:eastAsia="仿宋" w:cs="仿宋"/>
          <w:color w:val="000000" w:themeColor="text1"/>
          <w:sz w:val="28"/>
          <w:szCs w:val="28"/>
          <w14:textFill>
            <w14:solidFill>
              <w14:schemeClr w14:val="tx1"/>
            </w14:solidFill>
          </w14:textFill>
        </w:rPr>
        <w:t>个部分构成。</w:t>
      </w:r>
    </w:p>
    <w:p w14:paraId="00C43E67">
      <w:pPr>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第一部分</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专业课程</w:t>
      </w:r>
      <w:r>
        <w:rPr>
          <w:rFonts w:hint="eastAsia" w:ascii="仿宋" w:hAnsi="仿宋" w:eastAsia="仿宋" w:cs="仿宋"/>
          <w:b/>
          <w:bCs/>
          <w:color w:val="000000" w:themeColor="text1"/>
          <w:sz w:val="28"/>
          <w:szCs w:val="28"/>
          <w:lang w:val="en-US" w:eastAsia="zh-CN"/>
          <w14:textFill>
            <w14:solidFill>
              <w14:schemeClr w14:val="tx1"/>
            </w14:solidFill>
          </w14:textFill>
        </w:rPr>
        <w:t>相</w:t>
      </w:r>
      <w:r>
        <w:rPr>
          <w:rFonts w:hint="eastAsia" w:ascii="仿宋" w:hAnsi="仿宋" w:eastAsia="仿宋" w:cs="仿宋"/>
          <w:b/>
          <w:bCs/>
          <w:color w:val="000000" w:themeColor="text1"/>
          <w:sz w:val="28"/>
          <w:szCs w:val="28"/>
          <w14:textFill>
            <w14:solidFill>
              <w14:schemeClr w14:val="tx1"/>
            </w14:solidFill>
          </w14:textFill>
        </w:rPr>
        <w:t>关思政元素</w:t>
      </w:r>
      <w:r>
        <w:rPr>
          <w:rFonts w:hint="eastAsia" w:ascii="仿宋" w:hAnsi="仿宋" w:eastAsia="仿宋" w:cs="仿宋"/>
          <w:b/>
          <w:bCs/>
          <w:color w:val="000000" w:themeColor="text1"/>
          <w:sz w:val="28"/>
          <w:szCs w:val="28"/>
          <w:lang w:eastAsia="zh-CN"/>
          <w14:textFill>
            <w14:solidFill>
              <w14:schemeClr w14:val="tx1"/>
            </w14:solidFill>
          </w14:textFill>
        </w:rPr>
        <w:t>。</w:t>
      </w:r>
    </w:p>
    <w:p w14:paraId="0A5F8FAE">
      <w:pPr>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思想道德元素、职业基本素养、身心健康素养、科学文化素养、传统文化素养和法律素养等方面</w:t>
      </w:r>
      <w:r>
        <w:rPr>
          <w:rFonts w:hint="eastAsia" w:ascii="仿宋" w:hAnsi="仿宋" w:eastAsia="仿宋" w:cs="仿宋"/>
          <w:color w:val="000000" w:themeColor="text1"/>
          <w:sz w:val="28"/>
          <w:szCs w:val="28"/>
          <w:lang w:val="en-US" w:eastAsia="zh-CN"/>
          <w14:textFill>
            <w14:solidFill>
              <w14:schemeClr w14:val="tx1"/>
            </w14:solidFill>
          </w14:textFill>
        </w:rPr>
        <w:t>的</w:t>
      </w:r>
      <w:r>
        <w:rPr>
          <w:rFonts w:hint="eastAsia" w:ascii="仿宋" w:hAnsi="仿宋" w:eastAsia="仿宋" w:cs="仿宋"/>
          <w:color w:val="000000" w:themeColor="text1"/>
          <w:sz w:val="28"/>
          <w:szCs w:val="28"/>
          <w14:textFill>
            <w14:solidFill>
              <w14:schemeClr w14:val="tx1"/>
            </w14:solidFill>
          </w14:textFill>
        </w:rPr>
        <w:t>课程思政元素。</w:t>
      </w:r>
    </w:p>
    <w:p w14:paraId="4BE6B60D">
      <w:pPr>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第二部分</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专业</w:t>
      </w:r>
      <w:r>
        <w:rPr>
          <w:rFonts w:hint="eastAsia" w:ascii="仿宋" w:hAnsi="仿宋" w:eastAsia="仿宋" w:cs="仿宋"/>
          <w:b/>
          <w:bCs/>
          <w:color w:val="000000" w:themeColor="text1"/>
          <w:sz w:val="28"/>
          <w:szCs w:val="28"/>
          <w14:textFill>
            <w14:solidFill>
              <w14:schemeClr w14:val="tx1"/>
            </w14:solidFill>
          </w14:textFill>
        </w:rPr>
        <w:t>课程实施过程中思政元素的设计。</w:t>
      </w:r>
    </w:p>
    <w:p w14:paraId="6BE92805">
      <w:pPr>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从课前要求、课堂教学、实习实训、总结环节挖掘思政元素，并实施思政教育。</w:t>
      </w:r>
    </w:p>
    <w:p w14:paraId="57AEE750">
      <w:pPr>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8"/>
          <w:szCs w:val="28"/>
        </w:rPr>
      </w:pPr>
      <w:bookmarkStart w:id="25" w:name="_Toc524425035"/>
      <w:r>
        <w:rPr>
          <w:rFonts w:hint="eastAsia" w:ascii="仿宋" w:hAnsi="仿宋" w:eastAsia="仿宋" w:cs="仿宋"/>
          <w:b/>
          <w:bCs/>
          <w:sz w:val="28"/>
          <w:szCs w:val="28"/>
        </w:rPr>
        <w:t>三、标准或方案</w:t>
      </w:r>
      <w:bookmarkEnd w:id="25"/>
    </w:p>
    <w:p w14:paraId="2D39E190">
      <w:pPr>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（一）课程思政元素</w:t>
      </w:r>
    </w:p>
    <w:p w14:paraId="0C071E33">
      <w:pPr>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从哲学素养、思想政治素养、公民道德素养、职业基本素养、科学素养、文化素养等方面挖掘课程思政的元素。</w:t>
      </w:r>
    </w:p>
    <w:p w14:paraId="50A3E32B">
      <w:pPr>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哲学素养：物质世界与精神世界辩证统一的基本原理，两点论与重点论的辩证统一，整体与局部的关系，量变与质变的关系，主要矛盾和次要矛盾的关系，内因和外因的关系、现象与本质的关系、主观与客观的关系、发展论、实践论。</w:t>
      </w:r>
    </w:p>
    <w:p w14:paraId="6DDD217A">
      <w:pPr>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2.思想政治元素：爱国、爱党、爱人民、忠诚、奉献，富强、民主、文明、和谐的国家层面的价值目标，自由、平等、公正、法治的社会层面的价值取向， </w:t>
      </w:r>
    </w:p>
    <w:p w14:paraId="64B9F8AF">
      <w:pPr>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3.公民道德素养：明礼、诚信、团结、友善、勤俭、自强、责任、孝悌、廉洁。</w:t>
      </w:r>
    </w:p>
    <w:p w14:paraId="3B81F29E">
      <w:pPr>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4.职业基本素养：爱岗、忠诚、敬业、诚信、踏实的职业态度；沟通、协作、主动、坚持的职业意识；学习、自控、坚强、创新的职业行为。</w:t>
      </w:r>
    </w:p>
    <w:p w14:paraId="5106379A">
      <w:pPr>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文化素养：对国家民族立场上的统一意识、治国理念上的民本要求、社会秩序建设上的和谐意愿、伦理关系处理上的仁义主张、事业追求态度上的自强精神、解决矛盾方式上的中庸选择、个人理想追求上的“修齐治平”、 社会理想上追求“小康大同”的传统文化的理解和传承；对人的生命尊严和价值的理解、对人的理想信念的追求；对生命的关怀、尊重文化多样性的宽容态度。</w:t>
      </w:r>
    </w:p>
    <w:p w14:paraId="720A4FEF">
      <w:pPr>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6.科学素养：有好奇心与求知欲的科学兴趣，亲近科学、体验科学、热爱科学的情感；实事求是、勇于探索、质疑、独立思考、互助合作的科学精神。</w:t>
      </w:r>
    </w:p>
    <w:p w14:paraId="622B57C0">
      <w:pPr>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7.法律素养：学法、守法、用法；尊崇、敬畏法律；遵章循律、诚实守信、维权扶正、依法办事、民主参与。</w:t>
      </w:r>
    </w:p>
    <w:p w14:paraId="2CAF05CB">
      <w:pPr>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根据以上素养，结合我院培养目标和毕业要求，特做详细解释如下：</w:t>
      </w:r>
    </w:p>
    <w:p w14:paraId="1EF2C55C">
      <w:pPr>
        <w:keepNext w:val="0"/>
        <w:keepLines w:val="0"/>
        <w:pageBreakBefore w:val="0"/>
        <w:widowControl w:val="0"/>
        <w:kinsoku/>
        <w:wordWrap/>
        <w:overflowPunct/>
        <w:topLinePunct w:val="0"/>
        <w:autoSpaceDE/>
        <w:autoSpaceDN/>
        <w:bidi w:val="0"/>
        <w:adjustRightInd/>
        <w:snapToGrid/>
        <w:spacing w:before="95" w:beforeLines="30" w:after="95" w:afterLines="30" w:line="520" w:lineRule="exact"/>
        <w:jc w:val="center"/>
        <w:textAlignment w:val="auto"/>
        <w:rPr>
          <w:rFonts w:hint="default"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湄洲湾职业技术学院毕业要求与毕业要求指标点详解表</w:t>
      </w:r>
    </w:p>
    <w:tbl>
      <w:tblPr>
        <w:tblStyle w:val="8"/>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2"/>
        <w:gridCol w:w="745"/>
        <w:gridCol w:w="1714"/>
        <w:gridCol w:w="6657"/>
      </w:tblGrid>
      <w:tr w14:paraId="723B0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5" w:hRule="atLeast"/>
          <w:jc w:val="center"/>
        </w:trPr>
        <w:tc>
          <w:tcPr>
            <w:tcW w:w="1261" w:type="dxa"/>
            <w:gridSpan w:val="2"/>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6C148217">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毕业要求</w:t>
            </w:r>
          </w:p>
        </w:tc>
        <w:tc>
          <w:tcPr>
            <w:tcW w:w="1705" w:type="dxa"/>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6B5A3148">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毕业要求内涵</w:t>
            </w:r>
          </w:p>
        </w:tc>
        <w:tc>
          <w:tcPr>
            <w:tcW w:w="6623" w:type="dxa"/>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697B34CC">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毕业要求指标点</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课程思政目标点）</w:t>
            </w:r>
          </w:p>
        </w:tc>
      </w:tr>
      <w:tr w14:paraId="2AC61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9" w:hRule="atLeast"/>
          <w:jc w:val="center"/>
        </w:trPr>
        <w:tc>
          <w:tcPr>
            <w:tcW w:w="1261" w:type="dxa"/>
            <w:gridSpan w:val="2"/>
            <w:vMerge w:val="restart"/>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6A203A40">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品德优秀</w:t>
            </w:r>
          </w:p>
        </w:tc>
        <w:tc>
          <w:tcPr>
            <w:tcW w:w="1705" w:type="dxa"/>
            <w:vMerge w:val="restart"/>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25C81DFA">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具备国家认同、国际理解、责任担当、尊重包容的能力</w:t>
            </w:r>
          </w:p>
        </w:tc>
        <w:tc>
          <w:tcPr>
            <w:tcW w:w="6623" w:type="dxa"/>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0702305D">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01具有国家意识，了解国情历史，认同国民身份，能自觉捍卫国家主权、尊严和利益；具有热爱中国共产党、拥护中国共产党、爱社会主义、爱人民、爱集体的意识和行动，践行社会主义核心价值观；</w:t>
            </w:r>
          </w:p>
          <w:p w14:paraId="271E7101">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02具有国际视野，能尊重世界多元文化的多样性和差异性，积极参与跨文化交流；关注人类面临的全球性挑战，理解人类命运共同体的内涵与价值；</w:t>
            </w:r>
          </w:p>
        </w:tc>
      </w:tr>
      <w:tr w14:paraId="4328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6" w:hRule="atLeast"/>
          <w:jc w:val="center"/>
        </w:trPr>
        <w:tc>
          <w:tcPr>
            <w:tcW w:w="1261" w:type="dxa"/>
            <w:gridSpan w:val="2"/>
            <w:vMerge w:val="continue"/>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5AA7385A">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p>
        </w:tc>
        <w:tc>
          <w:tcPr>
            <w:tcW w:w="1705" w:type="dxa"/>
            <w:vMerge w:val="continue"/>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741518B4">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p>
        </w:tc>
        <w:tc>
          <w:tcPr>
            <w:tcW w:w="6623" w:type="dxa"/>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3F387A3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03能孝亲敬长，有感恩之心；热心公益和志愿服务，能主动作为，履职尽责，对自我和他人负责；</w:t>
            </w:r>
          </w:p>
          <w:p w14:paraId="1AF27791">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04能关切人的生存、发展和幸福，文明礼貌，诚信友善，宽和待人</w:t>
            </w:r>
            <w:r>
              <w:rPr>
                <w:rFonts w:hint="eastAsia" w:ascii="仿宋" w:hAnsi="仿宋" w:eastAsia="仿宋" w:cs="仿宋"/>
                <w:color w:val="000000" w:themeColor="text1"/>
                <w:sz w:val="24"/>
                <w:szCs w:val="24"/>
                <w:lang w:eastAsia="zh-CN"/>
                <w14:textFill>
                  <w14:solidFill>
                    <w14:schemeClr w14:val="tx1"/>
                  </w14:solidFill>
                </w14:textFill>
              </w:rPr>
              <w:t>。</w:t>
            </w:r>
          </w:p>
        </w:tc>
      </w:tr>
      <w:tr w14:paraId="698EE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261" w:type="dxa"/>
            <w:gridSpan w:val="2"/>
            <w:vMerge w:val="restart"/>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0E13A724">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行为规范</w:t>
            </w:r>
          </w:p>
        </w:tc>
        <w:tc>
          <w:tcPr>
            <w:tcW w:w="1705" w:type="dxa"/>
            <w:vMerge w:val="restart"/>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0E1D0C1E">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具备遵纪守法、遵守规范、热爱劳动、爱岗敬业的能力</w:t>
            </w:r>
          </w:p>
        </w:tc>
        <w:tc>
          <w:tcPr>
            <w:tcW w:w="6623" w:type="dxa"/>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7FAEC45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01能明辨是非，具有规则与法治意识，积极履行公民义务，理性行使公民权利；学思践悟习近平全面依法治国新理念新思想新战略，牢固树立法治观念，坚定走中国特色社会主义法治道路的理想和信念，深化对法治理念、法治原则、重要法律概念的认知；</w:t>
            </w:r>
          </w:p>
          <w:p w14:paraId="403EEB4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02尊重、维护人的尊严和价值，自尊自律；尊重自然，具有绿色生活方式和可持续发展理念及行动等；具有网络伦理道德与信息安全意识等；提高运用法治思维和法治方式维护自身权利、参与社会公共事务、化解矛盾纠纷的意识和能力</w:t>
            </w:r>
            <w:r>
              <w:rPr>
                <w:rFonts w:hint="eastAsia" w:ascii="仿宋" w:hAnsi="仿宋" w:eastAsia="仿宋" w:cs="仿宋"/>
                <w:color w:val="000000" w:themeColor="text1"/>
                <w:sz w:val="24"/>
                <w:szCs w:val="24"/>
                <w:lang w:eastAsia="zh-CN"/>
                <w14:textFill>
                  <w14:solidFill>
                    <w14:schemeClr w14:val="tx1"/>
                  </w14:solidFill>
                </w14:textFill>
              </w:rPr>
              <w:t>；</w:t>
            </w:r>
          </w:p>
        </w:tc>
      </w:tr>
      <w:tr w14:paraId="3234A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0" w:hRule="atLeast"/>
          <w:jc w:val="center"/>
        </w:trPr>
        <w:tc>
          <w:tcPr>
            <w:tcW w:w="1261" w:type="dxa"/>
            <w:gridSpan w:val="2"/>
            <w:vMerge w:val="continue"/>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57810F7D">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p>
        </w:tc>
        <w:tc>
          <w:tcPr>
            <w:tcW w:w="1705" w:type="dxa"/>
            <w:vMerge w:val="continue"/>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66735C92">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p>
        </w:tc>
        <w:tc>
          <w:tcPr>
            <w:tcW w:w="6623" w:type="dxa"/>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0D068791">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03正确理解劳动是人类发展和社会进步的根本力量，认识劳动创造人、劳动创造价值、创造财富、创造美好生活的道理；尊重劳动，尊重普通劳动者，牢固树立劳动最光荣、劳动最崇高、劳动最伟大、劳动最美丽的思想观念；领会“幸福是奋斗出来的”内涵与意义，继承中华民族勤俭节约、敬业奉献的优良传统，弘扬开拓创新、砥砺奋进的时代精神，培育勤俭、奋斗、创新、奉献的劳动精神。具有积极的劳动态度和良好的劳动习惯；掌握一定的劳动技能；</w:t>
            </w:r>
          </w:p>
          <w:p w14:paraId="16E4CBD8">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04具有主动参加生产劳动、公益活动和社会实践的意识和行动；掌握基本的劳动知识和技能，正确使用常见劳动工具；具有改进和创新劳动方式、提高劳动效率的意识和行为；具有通过诚实合法劳动创造成功生活的意识和行动等；自觉自愿、认真负责、安全规范、坚持不懈地参与劳动，形成诚实守信、吃苦耐劳的品质；理解并自觉实践各行业的职业精神和职业规范，增强职业责任感，培养遵纪守法、无私奉献、诚实守信、公道办事、开拓创新的职业品格和行为习惯</w:t>
            </w:r>
            <w:r>
              <w:rPr>
                <w:rFonts w:hint="eastAsia" w:ascii="仿宋" w:hAnsi="仿宋" w:eastAsia="仿宋" w:cs="仿宋"/>
                <w:color w:val="000000" w:themeColor="text1"/>
                <w:sz w:val="24"/>
                <w:szCs w:val="24"/>
                <w:lang w:eastAsia="zh-CN"/>
                <w14:textFill>
                  <w14:solidFill>
                    <w14:schemeClr w14:val="tx1"/>
                  </w14:solidFill>
                </w14:textFill>
              </w:rPr>
              <w:t>。</w:t>
            </w:r>
          </w:p>
        </w:tc>
      </w:tr>
      <w:tr w14:paraId="26D9B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520" w:type="dxa"/>
            <w:vMerge w:val="restart"/>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431EB235">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技术精湛</w:t>
            </w:r>
          </w:p>
        </w:tc>
        <w:tc>
          <w:tcPr>
            <w:tcW w:w="741" w:type="dxa"/>
            <w:vMerge w:val="restart"/>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0A2A8FB3">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专业知识</w:t>
            </w:r>
          </w:p>
        </w:tc>
        <w:tc>
          <w:tcPr>
            <w:tcW w:w="1705" w:type="dxa"/>
            <w:vMerge w:val="restart"/>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5463E814">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具备熟用知识、执行标准、分析问题、数字素养的能力</w:t>
            </w:r>
          </w:p>
        </w:tc>
        <w:tc>
          <w:tcPr>
            <w:tcW w:w="6623" w:type="dxa"/>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68C03FB7">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01掌握专业知识，熟用特定领域专业实务所需的知识、技能及工具；</w:t>
            </w:r>
          </w:p>
          <w:p w14:paraId="5A76BFB6">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02熟知专业标准，具有执行、解释与应用、实验的能力；</w:t>
            </w:r>
          </w:p>
        </w:tc>
      </w:tr>
      <w:tr w14:paraId="47FAD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2" w:hRule="atLeast"/>
          <w:jc w:val="center"/>
        </w:trPr>
        <w:tc>
          <w:tcPr>
            <w:tcW w:w="520" w:type="dxa"/>
            <w:vMerge w:val="continue"/>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48289DC8">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p>
        </w:tc>
        <w:tc>
          <w:tcPr>
            <w:tcW w:w="741" w:type="dxa"/>
            <w:vMerge w:val="continue"/>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283DC9A1">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p>
        </w:tc>
        <w:tc>
          <w:tcPr>
            <w:tcW w:w="1705" w:type="dxa"/>
            <w:vMerge w:val="continue"/>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3D173BA2">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p>
        </w:tc>
        <w:tc>
          <w:tcPr>
            <w:tcW w:w="6623" w:type="dxa"/>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774CAB9E">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03能明确问题的定义和范围，将问题分解成更小的部分，制定详细的工作计划，包括时间表和资源分配，归纳分析结果，形成解决问题的方案；</w:t>
            </w:r>
          </w:p>
          <w:p w14:paraId="08E1AF5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04具有数字素养，能自觉、有效地获取、评估、鉴别、使用数字信息；具有数字化技能，主动适应社会信息化发展趋势</w:t>
            </w:r>
            <w:r>
              <w:rPr>
                <w:rFonts w:hint="eastAsia" w:ascii="仿宋" w:hAnsi="仿宋" w:eastAsia="仿宋" w:cs="仿宋"/>
                <w:color w:val="000000" w:themeColor="text1"/>
                <w:sz w:val="24"/>
                <w:szCs w:val="24"/>
                <w:lang w:eastAsia="zh-CN"/>
                <w14:textFill>
                  <w14:solidFill>
                    <w14:schemeClr w14:val="tx1"/>
                  </w14:solidFill>
                </w14:textFill>
              </w:rPr>
              <w:t>。</w:t>
            </w:r>
          </w:p>
        </w:tc>
      </w:tr>
      <w:tr w14:paraId="2F28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520" w:type="dxa"/>
            <w:vMerge w:val="continue"/>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5A752F80">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p>
        </w:tc>
        <w:tc>
          <w:tcPr>
            <w:tcW w:w="741" w:type="dxa"/>
            <w:vMerge w:val="restart"/>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7937376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专业技能</w:t>
            </w:r>
          </w:p>
        </w:tc>
        <w:tc>
          <w:tcPr>
            <w:tcW w:w="1705" w:type="dxa"/>
            <w:vMerge w:val="restart"/>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0DC3AF0C">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具备熟用技能、技术应用、问题解决、跨界整合的能力</w:t>
            </w:r>
          </w:p>
        </w:tc>
        <w:tc>
          <w:tcPr>
            <w:tcW w:w="6623" w:type="dxa"/>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3FCEB60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01能独立思考、独立判断，多角度、辩证地分析问题，做出选择和决定；</w:t>
            </w:r>
          </w:p>
          <w:p w14:paraId="42C7BA21">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02具有在复杂环境中进行具体技术处理的能力；</w:t>
            </w:r>
          </w:p>
        </w:tc>
      </w:tr>
      <w:tr w14:paraId="0C5C5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520" w:type="dxa"/>
            <w:vMerge w:val="continue"/>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688AE7FD">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p>
        </w:tc>
        <w:tc>
          <w:tcPr>
            <w:tcW w:w="741" w:type="dxa"/>
            <w:vMerge w:val="continue"/>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781BC2A1">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p>
        </w:tc>
        <w:tc>
          <w:tcPr>
            <w:tcW w:w="1705" w:type="dxa"/>
            <w:vMerge w:val="continue"/>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6B924725">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p>
        </w:tc>
        <w:tc>
          <w:tcPr>
            <w:tcW w:w="6623" w:type="dxa"/>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1E778B0E">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03善于发现和提出问题；能依据特定情境和具体条件，选择制订合理的解决方案；能依据特定情境和具体条件，选择制订合理的解决方案；具有在复杂环境中行动的能力等；</w:t>
            </w:r>
          </w:p>
          <w:p w14:paraId="2D4E32B6">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04能根据资源进行跨界整合能力；具有学习掌握技术的兴趣和意愿；具有工程思维，能将创意和方案转化为有形物品或对已有物品进行改进与优化等</w:t>
            </w:r>
            <w:r>
              <w:rPr>
                <w:rFonts w:hint="eastAsia" w:ascii="仿宋" w:hAnsi="仿宋" w:eastAsia="仿宋" w:cs="仿宋"/>
                <w:color w:val="000000" w:themeColor="text1"/>
                <w:sz w:val="24"/>
                <w:szCs w:val="24"/>
                <w:lang w:eastAsia="zh-CN"/>
                <w14:textFill>
                  <w14:solidFill>
                    <w14:schemeClr w14:val="tx1"/>
                  </w14:solidFill>
                </w14:textFill>
              </w:rPr>
              <w:t>。</w:t>
            </w:r>
          </w:p>
        </w:tc>
      </w:tr>
      <w:tr w14:paraId="6D445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261" w:type="dxa"/>
            <w:gridSpan w:val="2"/>
            <w:vMerge w:val="restart"/>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1485886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身心健康</w:t>
            </w:r>
          </w:p>
        </w:tc>
        <w:tc>
          <w:tcPr>
            <w:tcW w:w="1705" w:type="dxa"/>
            <w:vMerge w:val="restart"/>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63A3B642">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具有珍爱生命、终身锻炼、心理调适、自我管理的能力</w:t>
            </w:r>
          </w:p>
        </w:tc>
        <w:tc>
          <w:tcPr>
            <w:tcW w:w="6623" w:type="dxa"/>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0737DD7A">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01理解生命意义和人生价值；具有安全意识与自我保护能力；02掌握适合自身的运动方法和技能，养成健康文明的行为习惯和生活方式；</w:t>
            </w:r>
          </w:p>
        </w:tc>
      </w:tr>
      <w:tr w14:paraId="347D5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jc w:val="center"/>
        </w:trPr>
        <w:tc>
          <w:tcPr>
            <w:tcW w:w="1261" w:type="dxa"/>
            <w:gridSpan w:val="2"/>
            <w:vMerge w:val="continue"/>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705FEC4E">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p>
        </w:tc>
        <w:tc>
          <w:tcPr>
            <w:tcW w:w="1705" w:type="dxa"/>
            <w:vMerge w:val="continue"/>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64552223">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p>
        </w:tc>
        <w:tc>
          <w:tcPr>
            <w:tcW w:w="6623" w:type="dxa"/>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3B178508">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03具有积极的心理品质，有自制力，能调节和管理自己的情绪；自信自爱，坚韧乐观，具有抗挫折能力；</w:t>
            </w:r>
          </w:p>
          <w:p w14:paraId="6ADC6445">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04能正确认识与评估自我；依据自身个性和潜质选择适合的发展方向；合理分配和使用时间与精力；具有达成目标的持续行动力等。</w:t>
            </w:r>
          </w:p>
        </w:tc>
      </w:tr>
      <w:tr w14:paraId="3A581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jc w:val="center"/>
        </w:trPr>
        <w:tc>
          <w:tcPr>
            <w:tcW w:w="1261" w:type="dxa"/>
            <w:gridSpan w:val="2"/>
            <w:vMerge w:val="restart"/>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5BBB41D9">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人文素养</w:t>
            </w:r>
          </w:p>
        </w:tc>
        <w:tc>
          <w:tcPr>
            <w:tcW w:w="1705" w:type="dxa"/>
            <w:vMerge w:val="restart"/>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05FFAED4">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具有人文积淀、人文情怀、艺术审美、参与文化的能力</w:t>
            </w:r>
          </w:p>
        </w:tc>
        <w:tc>
          <w:tcPr>
            <w:tcW w:w="6623" w:type="dxa"/>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5C836EAD">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01具有古今中外人文领域基本知识和成果的积累，能理解和掌握人文思想中所蕴含的认识方法和实践方法；</w:t>
            </w:r>
          </w:p>
          <w:p w14:paraId="5D85E9C0">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02具有以人为本的意识，尊重、维护人的尊严和价值；能关切人的生存、发展和幸福等；理解中华优秀传统文化中讲仁爱、重民本、守诚信、崇正义、尚和合、求大同的思想精华和时代价值，传承中华文脉，富有中国心、饱含中国情、充满中国味；</w:t>
            </w:r>
          </w:p>
        </w:tc>
      </w:tr>
      <w:tr w14:paraId="09233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7" w:hRule="atLeast"/>
          <w:jc w:val="center"/>
        </w:trPr>
        <w:tc>
          <w:tcPr>
            <w:tcW w:w="1261" w:type="dxa"/>
            <w:gridSpan w:val="2"/>
            <w:vMerge w:val="continue"/>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7459B553">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p>
        </w:tc>
        <w:tc>
          <w:tcPr>
            <w:tcW w:w="1705" w:type="dxa"/>
            <w:vMerge w:val="continue"/>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413DBA82">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p>
        </w:tc>
        <w:tc>
          <w:tcPr>
            <w:tcW w:w="6623" w:type="dxa"/>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15AA696C">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03具有艺术知识、技能与方法的积累，能理解和尊重文化艺术的多样性，具有发现、感知、欣赏、评价美的意识和基本能力；</w:t>
            </w:r>
          </w:p>
          <w:p w14:paraId="1C6B7415">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04尊重世界多元文化的多样性和差异性，具有文化自信，能传播弘扬中华优秀传统文化，积极参与文化交流</w:t>
            </w:r>
            <w:r>
              <w:rPr>
                <w:rFonts w:hint="eastAsia" w:ascii="仿宋" w:hAnsi="仿宋" w:eastAsia="仿宋" w:cs="仿宋"/>
                <w:color w:val="000000" w:themeColor="text1"/>
                <w:sz w:val="24"/>
                <w:szCs w:val="24"/>
                <w:lang w:eastAsia="zh-CN"/>
                <w14:textFill>
                  <w14:solidFill>
                    <w14:schemeClr w14:val="tx1"/>
                  </w14:solidFill>
                </w14:textFill>
              </w:rPr>
              <w:t>。</w:t>
            </w:r>
          </w:p>
        </w:tc>
      </w:tr>
      <w:tr w14:paraId="539B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4" w:hRule="atLeast"/>
          <w:jc w:val="center"/>
        </w:trPr>
        <w:tc>
          <w:tcPr>
            <w:tcW w:w="1261" w:type="dxa"/>
            <w:gridSpan w:val="2"/>
            <w:vMerge w:val="restart"/>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43EDF21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创新素养</w:t>
            </w:r>
          </w:p>
        </w:tc>
        <w:tc>
          <w:tcPr>
            <w:tcW w:w="1705" w:type="dxa"/>
            <w:vMerge w:val="restart"/>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686CE249">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具有创新意识、批判探究、勤于反思、乐学善学的能力</w:t>
            </w:r>
          </w:p>
        </w:tc>
        <w:tc>
          <w:tcPr>
            <w:tcW w:w="6623" w:type="dxa"/>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271E4BAA">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01能够综合运用已有的知识、信息、技能和方法，提出新方法、新观点的思维能力；能理解和掌握基本的科学原理和方法，有实证意识和严谨的求知态度；能运用科学的思维方式认识事物、解决问题、指导行为；能将创意和方案转化为有形物品或对已有物品进行改进与优化；</w:t>
            </w:r>
          </w:p>
          <w:p w14:paraId="23C11E43">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02能利用相关工具分析自己，明确目标，制定发展方向，具有根据发展变化选择策略的能力；</w:t>
            </w:r>
          </w:p>
        </w:tc>
      </w:tr>
      <w:tr w14:paraId="29854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261" w:type="dxa"/>
            <w:gridSpan w:val="2"/>
            <w:vMerge w:val="continue"/>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43A96545">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p>
        </w:tc>
        <w:tc>
          <w:tcPr>
            <w:tcW w:w="1705" w:type="dxa"/>
            <w:vMerge w:val="continue"/>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39443E85">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p>
        </w:tc>
        <w:tc>
          <w:tcPr>
            <w:tcW w:w="6623" w:type="dxa"/>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2136B72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03具有对自己的学习状态进行审视的意识和习惯，善于总结经验；能够根据不同情境和自身实际，选择或调整学习策略和方法；</w:t>
            </w:r>
          </w:p>
          <w:p w14:paraId="65CC56B1">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04具有积极的学习态度和浓厚的学习兴趣；能养成良好的学习习惯，掌握适合自身的学习方法；能自主学习，具有终身学习的意识和能力</w:t>
            </w:r>
            <w:r>
              <w:rPr>
                <w:rFonts w:hint="eastAsia" w:ascii="仿宋" w:hAnsi="仿宋" w:eastAsia="仿宋" w:cs="仿宋"/>
                <w:color w:val="000000" w:themeColor="text1"/>
                <w:sz w:val="24"/>
                <w:szCs w:val="24"/>
                <w:lang w:eastAsia="zh-CN"/>
                <w14:textFill>
                  <w14:solidFill>
                    <w14:schemeClr w14:val="tx1"/>
                  </w14:solidFill>
                </w14:textFill>
              </w:rPr>
              <w:t>。</w:t>
            </w:r>
          </w:p>
        </w:tc>
      </w:tr>
      <w:tr w14:paraId="10B06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3" w:hRule="atLeast"/>
          <w:jc w:val="center"/>
        </w:trPr>
        <w:tc>
          <w:tcPr>
            <w:tcW w:w="1261" w:type="dxa"/>
            <w:gridSpan w:val="2"/>
            <w:vMerge w:val="restart"/>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64BD54C9">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沟通合作</w:t>
            </w:r>
          </w:p>
          <w:p w14:paraId="0EBC7AE0">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w:t>
            </w:r>
          </w:p>
        </w:tc>
        <w:tc>
          <w:tcPr>
            <w:tcW w:w="1705" w:type="dxa"/>
            <w:vMerge w:val="restart"/>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5A0C6789">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具有有效沟通、艺术交往、互助精神、团队合作的能力</w:t>
            </w:r>
            <w:r>
              <w:rPr>
                <w:rFonts w:hint="eastAsia" w:ascii="仿宋" w:hAnsi="仿宋" w:eastAsia="仿宋" w:cs="仿宋"/>
                <w:color w:val="000000" w:themeColor="text1"/>
                <w:sz w:val="24"/>
                <w:szCs w:val="24"/>
                <w14:textFill>
                  <w14:solidFill>
                    <w14:schemeClr w14:val="tx1"/>
                  </w14:solidFill>
                </w14:textFill>
              </w:rPr>
              <w:t> </w:t>
            </w:r>
          </w:p>
        </w:tc>
        <w:tc>
          <w:tcPr>
            <w:tcW w:w="6623" w:type="dxa"/>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3CE4FC1A">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01善于倾听别人的想法或意见并给予反馈，具有表达观点并设法取得其他成员支持的能力，出现争执仍保持礼貌和克制；</w:t>
            </w:r>
          </w:p>
          <w:p w14:paraId="53BDE851">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02掌握人际交往基本规范和技巧，能善用各种方式与他人交换意见，具有为达成结论妥协意识和行动；</w:t>
            </w:r>
          </w:p>
        </w:tc>
      </w:tr>
      <w:tr w14:paraId="23D77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jc w:val="center"/>
        </w:trPr>
        <w:tc>
          <w:tcPr>
            <w:tcW w:w="1261" w:type="dxa"/>
            <w:gridSpan w:val="2"/>
            <w:vMerge w:val="continue"/>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2B6F5E95">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p>
        </w:tc>
        <w:tc>
          <w:tcPr>
            <w:tcW w:w="1705" w:type="dxa"/>
            <w:vMerge w:val="continue"/>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23CC70E1">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p>
        </w:tc>
        <w:tc>
          <w:tcPr>
            <w:tcW w:w="6623" w:type="dxa"/>
            <w:tcBorders>
              <w:top w:val="single" w:color="FFFFFF" w:sz="6" w:space="0"/>
              <w:left w:val="single" w:color="FFFFFF" w:sz="6" w:space="0"/>
              <w:bottom w:val="single" w:color="FFFFFF" w:sz="6" w:space="0"/>
              <w:right w:val="single" w:color="FFFFFF" w:sz="6" w:space="0"/>
            </w:tcBorders>
            <w:shd w:val="clear" w:color="auto" w:fill="E9ECF6"/>
            <w:noWrap w:val="0"/>
            <w:tcMar>
              <w:left w:w="108" w:type="dxa"/>
              <w:right w:w="108" w:type="dxa"/>
            </w:tcMar>
            <w:vAlign w:val="center"/>
          </w:tcPr>
          <w:p w14:paraId="58956D4C">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03具有互助精神，善于在群体中发挥自己的才干，达到自我价值的实现，能够正确认识自己，客观评价他人和社会；</w:t>
            </w:r>
          </w:p>
          <w:p w14:paraId="08492DDC">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04具有同心协力相互合作完成任务的意识和行动。</w:t>
            </w:r>
          </w:p>
        </w:tc>
      </w:tr>
    </w:tbl>
    <w:p w14:paraId="00A70315">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w:t>
      </w:r>
      <w:r>
        <w:rPr>
          <w:rFonts w:hint="eastAsia" w:ascii="仿宋" w:hAnsi="仿宋" w:eastAsia="仿宋" w:cs="仿宋"/>
          <w:b/>
          <w:color w:val="000000" w:themeColor="text1"/>
          <w:sz w:val="28"/>
          <w:szCs w:val="28"/>
          <w:lang w:val="en-US" w:eastAsia="zh-CN"/>
          <w14:textFill>
            <w14:solidFill>
              <w14:schemeClr w14:val="tx1"/>
            </w14:solidFill>
          </w14:textFill>
        </w:rPr>
        <w:t>二</w:t>
      </w:r>
      <w:r>
        <w:rPr>
          <w:rFonts w:hint="eastAsia" w:ascii="仿宋" w:hAnsi="仿宋" w:eastAsia="仿宋" w:cs="仿宋"/>
          <w:b/>
          <w:color w:val="000000" w:themeColor="text1"/>
          <w:sz w:val="28"/>
          <w:szCs w:val="28"/>
          <w14:textFill>
            <w14:solidFill>
              <w14:schemeClr w14:val="tx1"/>
            </w14:solidFill>
          </w14:textFill>
        </w:rPr>
        <w:t>）梳理课程实施过程的思政元素</w:t>
      </w:r>
    </w:p>
    <w:p w14:paraId="4ECC499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课堂教学时课程思政教育的主阵地，是课程思政教育成功与否的关键。课程思政教育从课前要求、教学过程、实训环节、总结环节等</w:t>
      </w:r>
      <w:r>
        <w:rPr>
          <w:rFonts w:hint="eastAsia" w:ascii="仿宋" w:hAnsi="仿宋" w:eastAsia="仿宋" w:cs="仿宋"/>
          <w:color w:val="000000" w:themeColor="text1"/>
          <w:sz w:val="28"/>
          <w:szCs w:val="28"/>
          <w:lang w:val="en-US" w:eastAsia="zh-CN"/>
          <w14:textFill>
            <w14:solidFill>
              <w14:schemeClr w14:val="tx1"/>
            </w14:solidFill>
          </w14:textFill>
        </w:rPr>
        <w:t>四</w:t>
      </w:r>
      <w:r>
        <w:rPr>
          <w:rFonts w:hint="eastAsia" w:ascii="仿宋" w:hAnsi="仿宋" w:eastAsia="仿宋" w:cs="仿宋"/>
          <w:color w:val="000000" w:themeColor="text1"/>
          <w:sz w:val="28"/>
          <w:szCs w:val="28"/>
          <w14:textFill>
            <w14:solidFill>
              <w14:schemeClr w14:val="tx1"/>
            </w14:solidFill>
          </w14:textFill>
        </w:rPr>
        <w:t>个环节挖掘思政元素。</w:t>
      </w:r>
    </w:p>
    <w:p w14:paraId="4F2B5544">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color w:val="000000" w:themeColor="text1"/>
          <w:sz w:val="28"/>
          <w:szCs w:val="28"/>
          <w14:textFill>
            <w14:solidFill>
              <w14:schemeClr w14:val="tx1"/>
            </w14:solidFill>
          </w14:textFill>
        </w:rPr>
      </w:pPr>
      <w:bookmarkStart w:id="26" w:name="_Toc524425036"/>
      <w:r>
        <w:rPr>
          <w:rFonts w:hint="eastAsia" w:ascii="仿宋" w:hAnsi="仿宋" w:eastAsia="仿宋" w:cs="仿宋"/>
          <w:b/>
          <w:color w:val="000000" w:themeColor="text1"/>
          <w:sz w:val="28"/>
          <w:szCs w:val="28"/>
          <w14:textFill>
            <w14:solidFill>
              <w14:schemeClr w14:val="tx1"/>
            </w14:solidFill>
          </w14:textFill>
        </w:rPr>
        <w:t>1.课前要求</w:t>
      </w:r>
    </w:p>
    <w:p w14:paraId="0021F5E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（1）规则先行，目标明晰</w:t>
      </w:r>
    </w:p>
    <w:p w14:paraId="4D6FCD3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在本学期课程第一次上课时，告知学生课程目标（包含思政目标）、考核方式、课程内容等，明确师生为共同完成教学目标而需要遵守的约定。</w:t>
      </w:r>
    </w:p>
    <w:p w14:paraId="44A1351D">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（2）准时</w:t>
      </w:r>
      <w:r>
        <w:rPr>
          <w:rFonts w:hint="eastAsia" w:ascii="仿宋" w:hAnsi="仿宋" w:eastAsia="仿宋" w:cs="仿宋"/>
          <w:b/>
          <w:bCs/>
          <w:color w:val="000000" w:themeColor="text1"/>
          <w:sz w:val="28"/>
          <w:szCs w:val="28"/>
          <w:lang w:val="en-US" w:eastAsia="zh-CN"/>
          <w14:textFill>
            <w14:solidFill>
              <w14:schemeClr w14:val="tx1"/>
            </w14:solidFill>
          </w14:textFill>
        </w:rPr>
        <w:t>到课</w:t>
      </w:r>
      <w:r>
        <w:rPr>
          <w:rFonts w:hint="eastAsia" w:ascii="仿宋" w:hAnsi="仿宋" w:eastAsia="仿宋" w:cs="仿宋"/>
          <w:b/>
          <w:bCs/>
          <w:color w:val="000000" w:themeColor="text1"/>
          <w:sz w:val="28"/>
          <w:szCs w:val="28"/>
          <w14:textFill>
            <w14:solidFill>
              <w14:schemeClr w14:val="tx1"/>
            </w14:solidFill>
          </w14:textFill>
        </w:rPr>
        <w:t>，做好准备</w:t>
      </w:r>
    </w:p>
    <w:p w14:paraId="5F00F25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师生应提早5分钟到达上课地点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禁止学生带餐食进入教室。进入教室，</w:t>
      </w:r>
      <w:r>
        <w:rPr>
          <w:rFonts w:hint="eastAsia" w:ascii="仿宋" w:hAnsi="仿宋" w:eastAsia="仿宋" w:cs="仿宋"/>
          <w:color w:val="000000" w:themeColor="text1"/>
          <w:sz w:val="28"/>
          <w:szCs w:val="28"/>
          <w14:textFill>
            <w14:solidFill>
              <w14:schemeClr w14:val="tx1"/>
            </w14:solidFill>
          </w14:textFill>
        </w:rPr>
        <w:t>学生应带齐教材、笔记等</w:t>
      </w:r>
      <w:r>
        <w:rPr>
          <w:rFonts w:hint="eastAsia" w:ascii="仿宋" w:hAnsi="仿宋" w:eastAsia="仿宋" w:cs="仿宋"/>
          <w:color w:val="000000" w:themeColor="text1"/>
          <w:sz w:val="28"/>
          <w:szCs w:val="28"/>
          <w:lang w:val="en-US" w:eastAsia="zh-CN"/>
          <w14:textFill>
            <w14:solidFill>
              <w14:schemeClr w14:val="tx1"/>
            </w14:solidFill>
          </w14:textFill>
        </w:rPr>
        <w:t>学习资料</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教师</w:t>
      </w:r>
      <w:r>
        <w:rPr>
          <w:rFonts w:hint="eastAsia" w:ascii="仿宋" w:hAnsi="仿宋" w:eastAsia="仿宋" w:cs="仿宋"/>
          <w:color w:val="000000" w:themeColor="text1"/>
          <w:sz w:val="28"/>
          <w:szCs w:val="28"/>
          <w:lang w:val="en-US" w:eastAsia="zh-CN"/>
          <w14:textFill>
            <w14:solidFill>
              <w14:schemeClr w14:val="tx1"/>
            </w14:solidFill>
          </w14:textFill>
        </w:rPr>
        <w:t>应</w:t>
      </w:r>
      <w:r>
        <w:rPr>
          <w:rFonts w:hint="eastAsia" w:ascii="仿宋" w:hAnsi="仿宋" w:eastAsia="仿宋" w:cs="仿宋"/>
          <w:color w:val="000000" w:themeColor="text1"/>
          <w:sz w:val="28"/>
          <w:szCs w:val="28"/>
          <w14:textFill>
            <w14:solidFill>
              <w14:schemeClr w14:val="tx1"/>
            </w14:solidFill>
          </w14:textFill>
        </w:rPr>
        <w:t>带齐课程标准、授课计划、教案等</w:t>
      </w:r>
      <w:r>
        <w:rPr>
          <w:rFonts w:hint="eastAsia" w:ascii="仿宋" w:hAnsi="仿宋" w:eastAsia="仿宋" w:cs="仿宋"/>
          <w:color w:val="000000" w:themeColor="text1"/>
          <w:sz w:val="28"/>
          <w:szCs w:val="28"/>
          <w:lang w:val="en-US" w:eastAsia="zh-CN"/>
          <w14:textFill>
            <w14:solidFill>
              <w14:schemeClr w14:val="tx1"/>
            </w14:solidFill>
          </w14:textFill>
        </w:rPr>
        <w:t>教学资料</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上课前，教师</w:t>
      </w:r>
      <w:r>
        <w:rPr>
          <w:rFonts w:hint="eastAsia" w:ascii="仿宋" w:hAnsi="仿宋" w:eastAsia="仿宋" w:cs="仿宋"/>
          <w:color w:val="000000" w:themeColor="text1"/>
          <w:sz w:val="28"/>
          <w:szCs w:val="28"/>
          <w:lang w:val="en-US" w:eastAsia="zh-CN"/>
          <w14:textFill>
            <w14:solidFill>
              <w14:schemeClr w14:val="tx1"/>
            </w14:solidFill>
          </w14:textFill>
        </w:rPr>
        <w:t>要</w:t>
      </w:r>
      <w:r>
        <w:rPr>
          <w:rFonts w:hint="eastAsia" w:ascii="仿宋" w:hAnsi="仿宋" w:eastAsia="仿宋" w:cs="仿宋"/>
          <w:color w:val="000000" w:themeColor="text1"/>
          <w:sz w:val="28"/>
          <w:szCs w:val="28"/>
          <w14:textFill>
            <w14:solidFill>
              <w14:schemeClr w14:val="tx1"/>
            </w14:solidFill>
          </w14:textFill>
        </w:rPr>
        <w:t>准备好多媒体、相关实训设备等。</w:t>
      </w:r>
    </w:p>
    <w:p w14:paraId="7E4792D1">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（3）言传身教，榜样示范</w:t>
      </w:r>
    </w:p>
    <w:p w14:paraId="7FEDF7D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教师</w:t>
      </w:r>
      <w:r>
        <w:rPr>
          <w:rFonts w:hint="eastAsia" w:ascii="仿宋" w:hAnsi="仿宋" w:eastAsia="仿宋" w:cs="仿宋"/>
          <w:color w:val="000000" w:themeColor="text1"/>
          <w:sz w:val="28"/>
          <w:szCs w:val="28"/>
          <w:lang w:val="en-US" w:eastAsia="zh-CN"/>
          <w14:textFill>
            <w14:solidFill>
              <w14:schemeClr w14:val="tx1"/>
            </w14:solidFill>
          </w14:textFill>
        </w:rPr>
        <w:t>要注重仪容仪表，</w:t>
      </w:r>
      <w:r>
        <w:rPr>
          <w:rFonts w:hint="eastAsia" w:ascii="仿宋" w:hAnsi="仿宋" w:eastAsia="仿宋" w:cs="仿宋"/>
          <w:color w:val="000000" w:themeColor="text1"/>
          <w:sz w:val="28"/>
          <w:szCs w:val="28"/>
          <w14:textFill>
            <w14:solidFill>
              <w14:schemeClr w14:val="tx1"/>
            </w14:solidFill>
          </w14:textFill>
        </w:rPr>
        <w:t>身教胜于言教，以自我一举一动示范学生。</w:t>
      </w:r>
      <w:r>
        <w:rPr>
          <w:rFonts w:hint="eastAsia" w:ascii="仿宋" w:hAnsi="仿宋" w:eastAsia="仿宋" w:cs="仿宋"/>
          <w:color w:val="000000" w:themeColor="text1"/>
          <w:sz w:val="28"/>
          <w:szCs w:val="28"/>
          <w:lang w:val="en-US" w:eastAsia="zh-CN"/>
          <w14:textFill>
            <w14:solidFill>
              <w14:schemeClr w14:val="tx1"/>
            </w14:solidFill>
          </w14:textFill>
        </w:rPr>
        <w:t>引导</w:t>
      </w:r>
      <w:r>
        <w:rPr>
          <w:rFonts w:hint="eastAsia" w:ascii="仿宋" w:hAnsi="仿宋" w:eastAsia="仿宋" w:cs="仿宋"/>
          <w:color w:val="000000" w:themeColor="text1"/>
          <w:sz w:val="28"/>
          <w:szCs w:val="28"/>
          <w14:textFill>
            <w14:solidFill>
              <w14:schemeClr w14:val="tx1"/>
            </w14:solidFill>
          </w14:textFill>
        </w:rPr>
        <w:t>学生</w:t>
      </w:r>
      <w:r>
        <w:rPr>
          <w:rFonts w:hint="eastAsia" w:ascii="仿宋" w:hAnsi="仿宋" w:eastAsia="仿宋" w:cs="仿宋"/>
          <w:color w:val="000000" w:themeColor="text1"/>
          <w:sz w:val="28"/>
          <w:szCs w:val="28"/>
          <w:lang w:val="en-US" w:eastAsia="zh-CN"/>
          <w14:textFill>
            <w14:solidFill>
              <w14:schemeClr w14:val="tx1"/>
            </w14:solidFill>
          </w14:textFill>
        </w:rPr>
        <w:t>注意</w:t>
      </w:r>
      <w:r>
        <w:rPr>
          <w:rFonts w:hint="eastAsia" w:ascii="仿宋" w:hAnsi="仿宋" w:eastAsia="仿宋" w:cs="仿宋"/>
          <w:color w:val="000000" w:themeColor="text1"/>
          <w:sz w:val="28"/>
          <w:szCs w:val="28"/>
          <w14:textFill>
            <w14:solidFill>
              <w14:schemeClr w14:val="tx1"/>
            </w14:solidFill>
          </w14:textFill>
        </w:rPr>
        <w:t>仪表，告诫学生不穿拖鞋、服饰整洁等。</w:t>
      </w:r>
    </w:p>
    <w:p w14:paraId="2F1EB75E">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2.课堂教学</w:t>
      </w:r>
    </w:p>
    <w:p w14:paraId="2C655892">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（1）上课</w:t>
      </w:r>
      <w:r>
        <w:rPr>
          <w:rFonts w:hint="eastAsia" w:ascii="仿宋" w:hAnsi="仿宋" w:eastAsia="仿宋" w:cs="仿宋"/>
          <w:b/>
          <w:bCs/>
          <w:color w:val="000000" w:themeColor="text1"/>
          <w:sz w:val="28"/>
          <w:szCs w:val="28"/>
          <w:lang w:val="en-US" w:eastAsia="zh-CN"/>
          <w14:textFill>
            <w14:solidFill>
              <w14:schemeClr w14:val="tx1"/>
            </w14:solidFill>
          </w14:textFill>
        </w:rPr>
        <w:t>问好</w:t>
      </w:r>
      <w:r>
        <w:rPr>
          <w:rFonts w:hint="eastAsia" w:ascii="仿宋" w:hAnsi="仿宋" w:eastAsia="仿宋" w:cs="仿宋"/>
          <w:b/>
          <w:bCs/>
          <w:color w:val="000000" w:themeColor="text1"/>
          <w:sz w:val="28"/>
          <w:szCs w:val="28"/>
          <w14:textFill>
            <w14:solidFill>
              <w14:schemeClr w14:val="tx1"/>
            </w14:solidFill>
          </w14:textFill>
        </w:rPr>
        <w:t>，师生互礼</w:t>
      </w:r>
    </w:p>
    <w:p w14:paraId="0059E35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上课前</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教师和学生互致问候</w:t>
      </w:r>
      <w:r>
        <w:rPr>
          <w:rFonts w:hint="eastAsia" w:ascii="仿宋" w:hAnsi="仿宋" w:eastAsia="仿宋" w:cs="仿宋"/>
          <w:color w:val="000000" w:themeColor="text1"/>
          <w:sz w:val="28"/>
          <w:szCs w:val="28"/>
          <w:lang w:val="en-US" w:eastAsia="zh-CN"/>
          <w14:textFill>
            <w14:solidFill>
              <w14:schemeClr w14:val="tx1"/>
            </w14:solidFill>
          </w14:textFill>
        </w:rPr>
        <w:t>礼，</w:t>
      </w:r>
      <w:r>
        <w:rPr>
          <w:rFonts w:hint="eastAsia" w:ascii="仿宋" w:hAnsi="仿宋" w:eastAsia="仿宋" w:cs="仿宋"/>
          <w:color w:val="000000" w:themeColor="text1"/>
          <w:sz w:val="28"/>
          <w:szCs w:val="28"/>
          <w14:textFill>
            <w14:solidFill>
              <w14:schemeClr w14:val="tx1"/>
            </w14:solidFill>
          </w14:textFill>
        </w:rPr>
        <w:t>集中学生注意力，培育和谐师生关系。</w:t>
      </w:r>
      <w:r>
        <w:rPr>
          <w:rFonts w:hint="eastAsia" w:ascii="仿宋" w:hAnsi="仿宋" w:eastAsia="仿宋" w:cs="仿宋"/>
          <w:color w:val="000000" w:themeColor="text1"/>
          <w:sz w:val="28"/>
          <w:szCs w:val="28"/>
          <w:lang w:val="en-US" w:eastAsia="zh-CN"/>
          <w14:textFill>
            <w14:solidFill>
              <w14:schemeClr w14:val="tx1"/>
            </w14:solidFill>
          </w14:textFill>
        </w:rPr>
        <w:t>教师严格考勤，统计学生到课情况。</w:t>
      </w:r>
    </w:p>
    <w:p w14:paraId="0A379849">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（2）适当发问，</w:t>
      </w:r>
      <w:r>
        <w:rPr>
          <w:rFonts w:hint="eastAsia" w:ascii="仿宋" w:hAnsi="仿宋" w:eastAsia="仿宋" w:cs="仿宋"/>
          <w:b/>
          <w:bCs/>
          <w:color w:val="000000" w:themeColor="text1"/>
          <w:sz w:val="28"/>
          <w:szCs w:val="28"/>
          <w:lang w:val="en-US" w:eastAsia="zh-CN"/>
          <w14:textFill>
            <w14:solidFill>
              <w14:schemeClr w14:val="tx1"/>
            </w14:solidFill>
          </w14:textFill>
        </w:rPr>
        <w:t>指明重点</w:t>
      </w:r>
    </w:p>
    <w:p w14:paraId="2A4350A2">
      <w:pPr>
        <w:keepNext w:val="0"/>
        <w:keepLines w:val="0"/>
        <w:pageBreakBefore w:val="0"/>
        <w:widowControl w:val="0"/>
        <w:kinsoku/>
        <w:wordWrap/>
        <w:overflowPunct/>
        <w:topLinePunct w:val="0"/>
        <w:autoSpaceDE/>
        <w:autoSpaceDN/>
        <w:bidi w:val="0"/>
        <w:adjustRightInd/>
        <w:snapToGrid/>
        <w:spacing w:line="520" w:lineRule="exact"/>
        <w:ind w:firstLine="546" w:firstLineChars="195"/>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教师在专业教学、案例分析的过程中，应适当设问，引导学生思考问题；对于学生的回答，要注意多鼓励，多肯定积极面，同时点出不足。</w:t>
      </w:r>
      <w:r>
        <w:rPr>
          <w:rFonts w:hint="eastAsia" w:ascii="仿宋" w:hAnsi="仿宋" w:eastAsia="仿宋" w:cs="仿宋"/>
          <w:color w:val="000000" w:themeColor="text1"/>
          <w:sz w:val="28"/>
          <w:szCs w:val="28"/>
          <w:lang w:val="en-US" w:eastAsia="zh-CN"/>
          <w14:textFill>
            <w14:solidFill>
              <w14:schemeClr w14:val="tx1"/>
            </w14:solidFill>
          </w14:textFill>
        </w:rPr>
        <w:t>提问过程，适当</w:t>
      </w:r>
      <w:r>
        <w:rPr>
          <w:rFonts w:hint="eastAsia" w:ascii="仿宋" w:hAnsi="仿宋" w:eastAsia="仿宋" w:cs="仿宋"/>
          <w:color w:val="000000" w:themeColor="text1"/>
          <w:sz w:val="28"/>
          <w:szCs w:val="28"/>
          <w14:textFill>
            <w14:solidFill>
              <w14:schemeClr w14:val="tx1"/>
            </w14:solidFill>
          </w14:textFill>
        </w:rPr>
        <w:t>融入思政元素。</w:t>
      </w:r>
    </w:p>
    <w:p w14:paraId="76703B30">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（3）鼓励提问，学贵有疑</w:t>
      </w:r>
    </w:p>
    <w:p w14:paraId="5BF0786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学贵有疑，贵在善思。</w:t>
      </w:r>
      <w:r>
        <w:rPr>
          <w:rFonts w:hint="eastAsia" w:ascii="仿宋" w:hAnsi="仿宋" w:eastAsia="仿宋" w:cs="仿宋"/>
          <w:color w:val="000000" w:themeColor="text1"/>
          <w:sz w:val="28"/>
          <w:szCs w:val="28"/>
          <w:lang w:val="en-US" w:eastAsia="zh-CN"/>
          <w14:textFill>
            <w14:solidFill>
              <w14:schemeClr w14:val="tx1"/>
            </w14:solidFill>
          </w14:textFill>
        </w:rPr>
        <w:t>要</w:t>
      </w:r>
      <w:r>
        <w:rPr>
          <w:rFonts w:hint="eastAsia" w:ascii="仿宋" w:hAnsi="仿宋" w:eastAsia="仿宋" w:cs="仿宋"/>
          <w:color w:val="000000" w:themeColor="text1"/>
          <w:sz w:val="28"/>
          <w:szCs w:val="28"/>
          <w14:textFill>
            <w14:solidFill>
              <w14:schemeClr w14:val="tx1"/>
            </w14:solidFill>
          </w14:textFill>
        </w:rPr>
        <w:t>珍惜学生的提问动力，肯定学生</w:t>
      </w:r>
      <w:r>
        <w:rPr>
          <w:rFonts w:hint="eastAsia" w:ascii="仿宋" w:hAnsi="仿宋" w:eastAsia="仿宋" w:cs="仿宋"/>
          <w:color w:val="000000" w:themeColor="text1"/>
          <w:sz w:val="28"/>
          <w:szCs w:val="28"/>
          <w:lang w:val="en-US" w:eastAsia="zh-CN"/>
          <w14:textFill>
            <w14:solidFill>
              <w14:schemeClr w14:val="tx1"/>
            </w14:solidFill>
          </w14:textFill>
        </w:rPr>
        <w:t>的质疑精神，</w:t>
      </w:r>
      <w:r>
        <w:rPr>
          <w:rFonts w:hint="eastAsia" w:ascii="仿宋" w:hAnsi="仿宋" w:eastAsia="仿宋" w:cs="仿宋"/>
          <w:color w:val="000000" w:themeColor="text1"/>
          <w:sz w:val="28"/>
          <w:szCs w:val="28"/>
          <w14:textFill>
            <w14:solidFill>
              <w14:schemeClr w14:val="tx1"/>
            </w14:solidFill>
          </w14:textFill>
        </w:rPr>
        <w:t>鼓励学生提问，积极回应问题，激励学生思考，培养学生的思辨精神。</w:t>
      </w:r>
    </w:p>
    <w:p w14:paraId="5F6A5FFE">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（4）包容异见，鼓励创新</w:t>
      </w:r>
    </w:p>
    <w:p w14:paraId="448D953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对于学生在课堂上发表的不同意见，教师应保持鼓励和包容心态，注意分析不同意见中值得肯定的创新精神</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和</w:t>
      </w:r>
      <w:r>
        <w:rPr>
          <w:rFonts w:hint="eastAsia" w:ascii="仿宋" w:hAnsi="仿宋" w:eastAsia="仿宋" w:cs="仿宋"/>
          <w:color w:val="000000" w:themeColor="text1"/>
          <w:sz w:val="28"/>
          <w:szCs w:val="28"/>
          <w:lang w:val="en-US" w:eastAsia="zh-CN"/>
          <w14:textFill>
            <w14:solidFill>
              <w14:schemeClr w14:val="tx1"/>
            </w14:solidFill>
          </w14:textFill>
        </w:rPr>
        <w:t>持</w:t>
      </w:r>
      <w:r>
        <w:rPr>
          <w:rFonts w:hint="eastAsia" w:ascii="仿宋" w:hAnsi="仿宋" w:eastAsia="仿宋" w:cs="仿宋"/>
          <w:color w:val="000000" w:themeColor="text1"/>
          <w:sz w:val="28"/>
          <w:szCs w:val="28"/>
          <w14:textFill>
            <w14:solidFill>
              <w14:schemeClr w14:val="tx1"/>
            </w14:solidFill>
          </w14:textFill>
        </w:rPr>
        <w:t>不同意见</w:t>
      </w:r>
      <w:r>
        <w:rPr>
          <w:rFonts w:hint="eastAsia" w:ascii="仿宋" w:hAnsi="仿宋" w:eastAsia="仿宋" w:cs="仿宋"/>
          <w:color w:val="000000" w:themeColor="text1"/>
          <w:sz w:val="28"/>
          <w:szCs w:val="28"/>
          <w:lang w:val="en-US" w:eastAsia="zh-CN"/>
          <w14:textFill>
            <w14:solidFill>
              <w14:schemeClr w14:val="tx1"/>
            </w14:solidFill>
          </w14:textFill>
        </w:rPr>
        <w:t>的</w:t>
      </w:r>
      <w:r>
        <w:rPr>
          <w:rFonts w:hint="eastAsia" w:ascii="仿宋" w:hAnsi="仿宋" w:eastAsia="仿宋" w:cs="仿宋"/>
          <w:color w:val="000000" w:themeColor="text1"/>
          <w:sz w:val="28"/>
          <w:szCs w:val="28"/>
          <w14:textFill>
            <w14:solidFill>
              <w14:schemeClr w14:val="tx1"/>
            </w14:solidFill>
          </w14:textFill>
        </w:rPr>
        <w:t>学生</w:t>
      </w:r>
      <w:r>
        <w:rPr>
          <w:rFonts w:hint="eastAsia" w:ascii="仿宋" w:hAnsi="仿宋" w:eastAsia="仿宋" w:cs="仿宋"/>
          <w:color w:val="000000" w:themeColor="text1"/>
          <w:sz w:val="28"/>
          <w:szCs w:val="28"/>
          <w:lang w:val="en-US" w:eastAsia="zh-CN"/>
          <w14:textFill>
            <w14:solidFill>
              <w14:schemeClr w14:val="tx1"/>
            </w14:solidFill>
          </w14:textFill>
        </w:rPr>
        <w:t>进行</w:t>
      </w:r>
      <w:r>
        <w:rPr>
          <w:rFonts w:hint="eastAsia" w:ascii="仿宋" w:hAnsi="仿宋" w:eastAsia="仿宋" w:cs="仿宋"/>
          <w:color w:val="000000" w:themeColor="text1"/>
          <w:sz w:val="28"/>
          <w:szCs w:val="28"/>
          <w14:textFill>
            <w14:solidFill>
              <w14:schemeClr w14:val="tx1"/>
            </w14:solidFill>
          </w14:textFill>
        </w:rPr>
        <w:t>平等</w:t>
      </w:r>
      <w:r>
        <w:rPr>
          <w:rFonts w:hint="eastAsia" w:ascii="仿宋" w:hAnsi="仿宋" w:eastAsia="仿宋" w:cs="仿宋"/>
          <w:color w:val="000000" w:themeColor="text1"/>
          <w:sz w:val="28"/>
          <w:szCs w:val="28"/>
          <w:lang w:val="en-US" w:eastAsia="zh-CN"/>
          <w14:textFill>
            <w14:solidFill>
              <w14:schemeClr w14:val="tx1"/>
            </w14:solidFill>
          </w14:textFill>
        </w:rPr>
        <w:t>的</w:t>
      </w:r>
      <w:r>
        <w:rPr>
          <w:rFonts w:hint="eastAsia" w:ascii="仿宋" w:hAnsi="仿宋" w:eastAsia="仿宋" w:cs="仿宋"/>
          <w:color w:val="000000" w:themeColor="text1"/>
          <w:sz w:val="28"/>
          <w:szCs w:val="28"/>
          <w14:textFill>
            <w14:solidFill>
              <w14:schemeClr w14:val="tx1"/>
            </w14:solidFill>
          </w14:textFill>
        </w:rPr>
        <w:t>交流商榷。</w:t>
      </w:r>
    </w:p>
    <w:p w14:paraId="6ADB1ED4">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（5）集体讨论，合作互助</w:t>
      </w:r>
    </w:p>
    <w:p w14:paraId="3B5EFBA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在课堂教学过程中，教师可以根据某一大家都比较有兴趣、观点有分歧的问题，组织学生集体辩论，在合作互助中共同成长，学生养成合作互助的精神。</w:t>
      </w:r>
    </w:p>
    <w:p w14:paraId="5EC5206F">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（6）强调规章，奖惩结合</w:t>
      </w:r>
    </w:p>
    <w:p w14:paraId="4E531E5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在课堂教学过程中，对于上课不良的现象</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如看手机、打瞌睡、交头接耳等）</w:t>
      </w:r>
      <w:r>
        <w:rPr>
          <w:rFonts w:hint="eastAsia" w:ascii="仿宋" w:hAnsi="仿宋" w:eastAsia="仿宋" w:cs="仿宋"/>
          <w:color w:val="000000" w:themeColor="text1"/>
          <w:sz w:val="28"/>
          <w:szCs w:val="28"/>
          <w14:textFill>
            <w14:solidFill>
              <w14:schemeClr w14:val="tx1"/>
            </w14:solidFill>
          </w14:textFill>
        </w:rPr>
        <w:t>要及时提出批评，</w:t>
      </w:r>
      <w:r>
        <w:rPr>
          <w:rFonts w:hint="eastAsia" w:ascii="仿宋" w:hAnsi="仿宋" w:eastAsia="仿宋" w:cs="仿宋"/>
          <w:color w:val="000000" w:themeColor="text1"/>
          <w:spacing w:val="-6"/>
          <w:sz w:val="28"/>
          <w:szCs w:val="28"/>
          <w14:textFill>
            <w14:solidFill>
              <w14:schemeClr w14:val="tx1"/>
            </w14:solidFill>
          </w14:textFill>
        </w:rPr>
        <w:t>对于表现好的学生或好的现象进行表扬，做到奖惩结合，培养学生遵守守则的意识和精神。</w:t>
      </w:r>
    </w:p>
    <w:p w14:paraId="26BE92E5">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（7）作业超时，不再受理</w:t>
      </w:r>
    </w:p>
    <w:p w14:paraId="10BC8FD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师应根据教学内容和教学目标、要求，布置课堂作业或课外作业，规定完成上交作业的时间。学生应按要求完成作业，并在规定时间内上交。学生超过规定时限上交作业，教师不再受理，培养学生的时间观念和契约精神。</w:t>
      </w:r>
    </w:p>
    <w:p w14:paraId="6F29E618">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（8）考核透明，激励公正</w:t>
      </w:r>
    </w:p>
    <w:p w14:paraId="42067E3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师应制定并提前公布课程考核办法，明确成绩评定中考试、作业、实验、实习等所占的比例，课程教学任务全部完成后，教师对学生的课程学习成绩进行综合评定，并在规定的范围内有选择地进行公布，表扬先进、激励后进。</w:t>
      </w:r>
    </w:p>
    <w:p w14:paraId="22CCD8D5">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9）</w:t>
      </w:r>
      <w:r>
        <w:rPr>
          <w:rFonts w:hint="eastAsia" w:ascii="仿宋" w:hAnsi="仿宋" w:eastAsia="仿宋" w:cs="仿宋"/>
          <w:b/>
          <w:bCs/>
          <w:color w:val="000000" w:themeColor="text1"/>
          <w:sz w:val="28"/>
          <w:szCs w:val="28"/>
          <w14:textFill>
            <w14:solidFill>
              <w14:schemeClr w14:val="tx1"/>
            </w14:solidFill>
          </w14:textFill>
        </w:rPr>
        <w:t>整理环境，设备归位</w:t>
      </w:r>
    </w:p>
    <w:p w14:paraId="7D6651B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课程</w:t>
      </w:r>
      <w:r>
        <w:rPr>
          <w:rFonts w:hint="eastAsia" w:ascii="仿宋" w:hAnsi="仿宋" w:eastAsia="仿宋" w:cs="仿宋"/>
          <w:color w:val="000000" w:themeColor="text1"/>
          <w:sz w:val="28"/>
          <w:szCs w:val="28"/>
          <w14:textFill>
            <w14:solidFill>
              <w14:schemeClr w14:val="tx1"/>
            </w14:solidFill>
          </w14:textFill>
        </w:rPr>
        <w:t>结束后，引导学生</w:t>
      </w:r>
      <w:r>
        <w:rPr>
          <w:rFonts w:hint="eastAsia" w:ascii="仿宋" w:hAnsi="仿宋" w:eastAsia="仿宋" w:cs="仿宋"/>
          <w:color w:val="000000" w:themeColor="text1"/>
          <w:sz w:val="28"/>
          <w:szCs w:val="28"/>
          <w:lang w:val="en-US" w:eastAsia="zh-CN"/>
          <w14:textFill>
            <w14:solidFill>
              <w14:schemeClr w14:val="tx1"/>
            </w14:solidFill>
          </w14:textFill>
        </w:rPr>
        <w:t>整理桌椅</w:t>
      </w:r>
      <w:r>
        <w:rPr>
          <w:rFonts w:hint="eastAsia" w:ascii="仿宋" w:hAnsi="仿宋" w:eastAsia="仿宋" w:cs="仿宋"/>
          <w:color w:val="000000" w:themeColor="text1"/>
          <w:sz w:val="28"/>
          <w:szCs w:val="28"/>
          <w14:textFill>
            <w14:solidFill>
              <w14:schemeClr w14:val="tx1"/>
            </w14:solidFill>
          </w14:textFill>
        </w:rPr>
        <w:t>归放原位，离开时应将垃圾带出</w:t>
      </w:r>
      <w:r>
        <w:rPr>
          <w:rFonts w:hint="eastAsia" w:ascii="仿宋" w:hAnsi="仿宋" w:eastAsia="仿宋" w:cs="仿宋"/>
          <w:color w:val="000000" w:themeColor="text1"/>
          <w:sz w:val="28"/>
          <w:szCs w:val="28"/>
          <w:lang w:val="en-US" w:eastAsia="zh-CN"/>
          <w14:textFill>
            <w14:solidFill>
              <w14:schemeClr w14:val="tx1"/>
            </w14:solidFill>
          </w14:textFill>
        </w:rPr>
        <w:t>教室</w:t>
      </w:r>
      <w:r>
        <w:rPr>
          <w:rFonts w:hint="eastAsia" w:ascii="仿宋" w:hAnsi="仿宋" w:eastAsia="仿宋" w:cs="仿宋"/>
          <w:color w:val="000000" w:themeColor="text1"/>
          <w:sz w:val="28"/>
          <w:szCs w:val="28"/>
          <w14:textFill>
            <w14:solidFill>
              <w14:schemeClr w14:val="tx1"/>
            </w14:solidFill>
          </w14:textFill>
        </w:rPr>
        <w:t>。</w:t>
      </w:r>
    </w:p>
    <w:p w14:paraId="7ADF63C6">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3.实习实训</w:t>
      </w:r>
    </w:p>
    <w:p w14:paraId="1D277A55">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（1）着装规范，安全第一</w:t>
      </w:r>
    </w:p>
    <w:p w14:paraId="0679D46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实训环节按照要求</w:t>
      </w:r>
      <w:r>
        <w:rPr>
          <w:rFonts w:hint="eastAsia" w:ascii="仿宋" w:hAnsi="仿宋" w:eastAsia="仿宋" w:cs="仿宋"/>
          <w:color w:val="000000" w:themeColor="text1"/>
          <w:sz w:val="28"/>
          <w:szCs w:val="28"/>
          <w:lang w:val="en-US" w:eastAsia="zh-CN"/>
          <w14:textFill>
            <w14:solidFill>
              <w14:schemeClr w14:val="tx1"/>
            </w14:solidFill>
          </w14:textFill>
        </w:rPr>
        <w:t>规范</w:t>
      </w:r>
      <w:r>
        <w:rPr>
          <w:rFonts w:hint="eastAsia" w:ascii="仿宋" w:hAnsi="仿宋" w:eastAsia="仿宋" w:cs="仿宋"/>
          <w:color w:val="000000" w:themeColor="text1"/>
          <w:sz w:val="28"/>
          <w:szCs w:val="28"/>
          <w14:textFill>
            <w14:solidFill>
              <w14:schemeClr w14:val="tx1"/>
            </w14:solidFill>
          </w14:textFill>
        </w:rPr>
        <w:t>着装；在实训正式开始前要进行安全教育，进入实训场地，发型、服装、鞋帽等按照专业实训着装要求穿戴整洁，不属于学生操作的仪器、设备、工具等，未经老师同意不得乱动。</w:t>
      </w:r>
    </w:p>
    <w:p w14:paraId="1272CC4F">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（2）项目分工，有序合作</w:t>
      </w:r>
    </w:p>
    <w:p w14:paraId="6A107FB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组织学生根据项目要求分工合作，明确每个同学在项目实施中应起到的作用；</w:t>
      </w:r>
      <w:r>
        <w:rPr>
          <w:rFonts w:hint="eastAsia" w:ascii="仿宋" w:hAnsi="仿宋" w:eastAsia="仿宋" w:cs="仿宋"/>
          <w:color w:val="000000" w:themeColor="text1"/>
          <w:spacing w:val="-6"/>
          <w:sz w:val="28"/>
          <w:szCs w:val="28"/>
          <w14:textFill>
            <w14:solidFill>
              <w14:schemeClr w14:val="tx1"/>
            </w14:solidFill>
          </w14:textFill>
        </w:rPr>
        <w:t>并对项目分工合作中的场景安排、探讨方式、工具使用、工作流程等事先作出明确说明，帮助组长起到引导组织作用，做到全过程进展有序。</w:t>
      </w:r>
    </w:p>
    <w:p w14:paraId="27225BA0">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（3）师傅帮带，虚心求教</w:t>
      </w:r>
    </w:p>
    <w:p w14:paraId="20369C4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在实训过程中，</w:t>
      </w:r>
      <w:r>
        <w:rPr>
          <w:rFonts w:hint="eastAsia" w:ascii="仿宋" w:hAnsi="仿宋" w:eastAsia="仿宋" w:cs="仿宋"/>
          <w:color w:val="000000" w:themeColor="text1"/>
          <w:sz w:val="28"/>
          <w:szCs w:val="28"/>
          <w:lang w:val="en-US" w:eastAsia="zh-CN"/>
          <w14:textFill>
            <w14:solidFill>
              <w14:schemeClr w14:val="tx1"/>
            </w14:solidFill>
          </w14:textFill>
        </w:rPr>
        <w:t>要求学生</w:t>
      </w:r>
      <w:r>
        <w:rPr>
          <w:rFonts w:hint="eastAsia" w:ascii="仿宋" w:hAnsi="仿宋" w:eastAsia="仿宋" w:cs="仿宋"/>
          <w:color w:val="000000" w:themeColor="text1"/>
          <w:sz w:val="28"/>
          <w:szCs w:val="28"/>
          <w14:textFill>
            <w14:solidFill>
              <w14:schemeClr w14:val="tx1"/>
            </w14:solidFill>
          </w14:textFill>
        </w:rPr>
        <w:t>认真倾听师傅（教师）讲解，仔细注意观察师傅（教师）操作示范，理解操作要点，牢记操作步骤；引导学生在操作中，要虚心求教，反复练习，孰能生巧。</w:t>
      </w:r>
    </w:p>
    <w:p w14:paraId="4AEDB99C">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（4）科学规范，反复练习</w:t>
      </w:r>
    </w:p>
    <w:p w14:paraId="25C90FF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实训过程中，教师要严格按照步骤或工序引导学生完成实训操作：仪器设备严格按照操作规程使用；专业技能严格按照技能标准训练：实训数据如实记录，书写清晰规范；技能训练要持之以恒，反复练习，达到熟练掌握的目的。</w:t>
      </w:r>
    </w:p>
    <w:p w14:paraId="3D514BDB">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（5）节约环保， 追求效益</w:t>
      </w:r>
    </w:p>
    <w:p w14:paraId="5D0166A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在实训课的教学过程中，引导学生树立环保节能理念，强化成本观念，爱护仪器设备，节约水、电和实训耗材。对于实训结束后的废料、废液等废弃物品应分类收集，以便规范处置或回收利用。</w:t>
      </w:r>
    </w:p>
    <w:p w14:paraId="2FE79939">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（6）按时完工，精益求精</w:t>
      </w:r>
    </w:p>
    <w:p w14:paraId="07F1C85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实训过程中，要引导学生提高时间和质量观念。按时完成相关工作；对于小组共同完成的项目，组长应该根据组员实际情况做好分工；小组成员要主动配合，高效率完成工作；实训中应按照标准认真操作，确保技能训练质量达标。</w:t>
      </w:r>
    </w:p>
    <w:p w14:paraId="25B16E80">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（7）整理环境，设备归位</w:t>
      </w:r>
    </w:p>
    <w:p w14:paraId="5837018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实训结束后，引导学生及时清理仪器设备并归放原位，整理好工作台，做好仪器设备的使用登记，并清洁地面；使用过的抹布、拖把等清洁工具，要洗干净放回原处；离开时应将垃圾带出实训室，并管好门窗、水电，并通知老师检查。</w:t>
      </w:r>
    </w:p>
    <w:p w14:paraId="333410A4">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4.总结环节</w:t>
      </w:r>
    </w:p>
    <w:p w14:paraId="2F94A08C">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（1）总结提高，勤于反思</w:t>
      </w:r>
    </w:p>
    <w:p w14:paraId="7086B75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通过学习和实训，引导学生对自身在学习态度、方法、技能提升、素质养成等方面进行总结，分享收获，分析不足，不仅自我的努力方向，还需练就反思习惯和能力。</w:t>
      </w:r>
    </w:p>
    <w:p w14:paraId="25EE4857">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（2）反复操练，形成习惯</w:t>
      </w:r>
    </w:p>
    <w:p w14:paraId="3CF91E37">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习惯养成需要一个过程。教师</w:t>
      </w:r>
      <w:r>
        <w:rPr>
          <w:rFonts w:hint="eastAsia" w:ascii="仿宋" w:hAnsi="仿宋" w:eastAsia="仿宋" w:cs="仿宋"/>
          <w:color w:val="000000" w:themeColor="text1"/>
          <w:sz w:val="28"/>
          <w:szCs w:val="28"/>
          <w:lang w:val="en-US" w:eastAsia="zh-CN"/>
          <w14:textFill>
            <w14:solidFill>
              <w14:schemeClr w14:val="tx1"/>
            </w14:solidFill>
          </w14:textFill>
        </w:rPr>
        <w:t>要</w:t>
      </w:r>
      <w:r>
        <w:rPr>
          <w:rFonts w:hint="eastAsia" w:ascii="仿宋" w:hAnsi="仿宋" w:eastAsia="仿宋" w:cs="仿宋"/>
          <w:color w:val="000000" w:themeColor="text1"/>
          <w:sz w:val="28"/>
          <w:szCs w:val="28"/>
          <w14:textFill>
            <w14:solidFill>
              <w14:schemeClr w14:val="tx1"/>
            </w14:solidFill>
          </w14:textFill>
        </w:rPr>
        <w:t>在每一堂课上，通过每一个教学环节，有意识地对学生进行职业素养的培养训练，并持之以恒，帮助学生养成良好习惯</w:t>
      </w:r>
      <w:r>
        <w:rPr>
          <w:rFonts w:hint="eastAsia" w:ascii="仿宋" w:hAnsi="仿宋" w:eastAsia="仿宋" w:cs="仿宋"/>
          <w:color w:val="000000" w:themeColor="text1"/>
          <w:sz w:val="28"/>
          <w:szCs w:val="28"/>
          <w:lang w:eastAsia="zh-CN"/>
          <w14:textFill>
            <w14:solidFill>
              <w14:schemeClr w14:val="tx1"/>
            </w14:solidFill>
          </w14:textFill>
        </w:rPr>
        <w:t>。</w:t>
      </w:r>
    </w:p>
    <w:p w14:paraId="2BBA53F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四、实施建议</w:t>
      </w:r>
      <w:bookmarkEnd w:id="26"/>
    </w:p>
    <w:p w14:paraId="22042356">
      <w:pPr>
        <w:keepNext w:val="0"/>
        <w:keepLines w:val="0"/>
        <w:pageBreakBefore w:val="0"/>
        <w:widowControl w:val="0"/>
        <w:kinsoku/>
        <w:wordWrap/>
        <w:overflowPunct/>
        <w:topLinePunct w:val="0"/>
        <w:autoSpaceDE/>
        <w:autoSpaceDN/>
        <w:bidi w:val="0"/>
        <w:adjustRightInd/>
        <w:snapToGrid/>
        <w:spacing w:line="440" w:lineRule="exact"/>
        <w:ind w:firstLine="573"/>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（一）教师素质</w:t>
      </w:r>
    </w:p>
    <w:p w14:paraId="68828301">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1.课程教师思想素质好，能够承担起课程思政教育的任务。</w:t>
      </w:r>
    </w:p>
    <w:p w14:paraId="46410851">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2.课程教师在装扮、言语、态度、行为等方面能够成为学生的榜样，并能够在课程教学与实践中按照课程思政标准要求学生。</w:t>
      </w:r>
    </w:p>
    <w:p w14:paraId="40F60D68">
      <w:pPr>
        <w:keepNext w:val="0"/>
        <w:keepLines w:val="0"/>
        <w:pageBreakBefore w:val="0"/>
        <w:widowControl w:val="0"/>
        <w:kinsoku/>
        <w:wordWrap/>
        <w:overflowPunct/>
        <w:topLinePunct w:val="0"/>
        <w:autoSpaceDE/>
        <w:autoSpaceDN/>
        <w:bidi w:val="0"/>
        <w:adjustRightInd/>
        <w:snapToGrid/>
        <w:spacing w:line="440" w:lineRule="exact"/>
        <w:ind w:firstLine="573"/>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（二）资源建设</w:t>
      </w:r>
    </w:p>
    <w:p w14:paraId="7D2683ED">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建有教学资源：建有与课程内容相匹配的教学案例库，将教学案例融入课程内容，丰富教育教学的内容。</w:t>
      </w:r>
    </w:p>
    <w:p w14:paraId="5201E84F">
      <w:pPr>
        <w:keepNext w:val="0"/>
        <w:keepLines w:val="0"/>
        <w:pageBreakBefore w:val="0"/>
        <w:widowControl w:val="0"/>
        <w:kinsoku/>
        <w:wordWrap/>
        <w:overflowPunct/>
        <w:topLinePunct w:val="0"/>
        <w:autoSpaceDE/>
        <w:autoSpaceDN/>
        <w:bidi w:val="0"/>
        <w:adjustRightInd/>
        <w:snapToGrid/>
        <w:spacing w:line="440" w:lineRule="exact"/>
        <w:ind w:firstLine="573"/>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（三）教学方法</w:t>
      </w:r>
    </w:p>
    <w:p w14:paraId="67720474">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根据课程需要，采用与课程内容相匹配的教学方法，建议采用讨论、实践等方法，增强与学生的互动，增强学生体验，促进思政元素的内化。</w:t>
      </w:r>
    </w:p>
    <w:p w14:paraId="2ABD32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lang w:eastAsia="zh-CN"/>
        </w:rPr>
      </w:pPr>
      <w:bookmarkStart w:id="27" w:name="_Toc524425037"/>
      <w:r>
        <w:rPr>
          <w:rFonts w:hint="eastAsia" w:ascii="仿宋" w:hAnsi="仿宋" w:eastAsia="仿宋" w:cs="仿宋"/>
          <w:b/>
          <w:bCs/>
          <w:sz w:val="28"/>
          <w:szCs w:val="28"/>
        </w:rPr>
        <w:t>五、</w:t>
      </w:r>
      <w:bookmarkEnd w:id="27"/>
      <w:r>
        <w:rPr>
          <w:rFonts w:hint="eastAsia" w:ascii="仿宋" w:hAnsi="仿宋" w:eastAsia="仿宋" w:cs="仿宋"/>
          <w:b/>
          <w:bCs/>
          <w:sz w:val="28"/>
          <w:szCs w:val="28"/>
          <w:lang w:val="en-US" w:eastAsia="zh-CN"/>
        </w:rPr>
        <w:t>案例</w:t>
      </w:r>
    </w:p>
    <w:p w14:paraId="15DDE83D">
      <w:pPr>
        <w:keepNext w:val="0"/>
        <w:keepLines w:val="0"/>
        <w:pageBreakBefore w:val="0"/>
        <w:widowControl w:val="0"/>
        <w:kinsoku/>
        <w:wordWrap/>
        <w:overflowPunct/>
        <w:topLinePunct w:val="0"/>
        <w:autoSpaceDE/>
        <w:autoSpaceDN/>
        <w:bidi w:val="0"/>
        <w:adjustRightInd/>
        <w:snapToGrid/>
        <w:spacing w:line="440" w:lineRule="exact"/>
        <w:ind w:firstLine="57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《学前教育学》课程标准</w:t>
      </w:r>
    </w:p>
    <w:p w14:paraId="3B906E3C">
      <w:pPr>
        <w:keepNext w:val="0"/>
        <w:keepLines w:val="0"/>
        <w:pageBreakBefore w:val="0"/>
        <w:widowControl w:val="0"/>
        <w:kinsoku/>
        <w:wordWrap/>
        <w:overflowPunct/>
        <w:topLinePunct w:val="0"/>
        <w:autoSpaceDE/>
        <w:autoSpaceDN/>
        <w:bidi w:val="0"/>
        <w:adjustRightInd/>
        <w:snapToGrid/>
        <w:spacing w:line="440" w:lineRule="exact"/>
        <w:ind w:firstLine="570"/>
        <w:jc w:val="both"/>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2.《仪器分析综合实验》课程标准</w:t>
      </w:r>
      <w:r>
        <w:rPr>
          <w:rFonts w:hint="eastAsia" w:ascii="仿宋" w:hAnsi="仿宋" w:eastAsia="仿宋" w:cs="仿宋"/>
          <w:color w:val="000000" w:themeColor="text1"/>
          <w:sz w:val="28"/>
          <w:szCs w:val="28"/>
          <w:lang w:eastAsia="zh-CN"/>
          <w14:textFill>
            <w14:solidFill>
              <w14:schemeClr w14:val="tx1"/>
            </w14:solidFill>
          </w14:textFill>
        </w:rPr>
        <w:t>。</w:t>
      </w:r>
    </w:p>
    <w:p w14:paraId="2D8305B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8"/>
          <w:szCs w:val="28"/>
        </w:rPr>
      </w:pPr>
      <w:bookmarkStart w:id="28" w:name="_Toc524425038"/>
      <w:r>
        <w:rPr>
          <w:rFonts w:hint="eastAsia" w:ascii="仿宋" w:hAnsi="仿宋" w:eastAsia="仿宋" w:cs="仿宋"/>
          <w:b/>
          <w:bCs/>
          <w:sz w:val="28"/>
          <w:szCs w:val="28"/>
        </w:rPr>
        <w:t>六、说明</w:t>
      </w:r>
      <w:bookmarkEnd w:id="28"/>
    </w:p>
    <w:p w14:paraId="13481EE9">
      <w:pPr>
        <w:keepNext w:val="0"/>
        <w:keepLines w:val="0"/>
        <w:pageBreakBefore w:val="0"/>
        <w:widowControl w:val="0"/>
        <w:kinsoku/>
        <w:wordWrap/>
        <w:overflowPunct/>
        <w:topLinePunct w:val="0"/>
        <w:autoSpaceDE/>
        <w:autoSpaceDN/>
        <w:bidi w:val="0"/>
        <w:adjustRightInd/>
        <w:snapToGrid/>
        <w:spacing w:line="520" w:lineRule="exact"/>
        <w:ind w:firstLine="57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本标准由教务处主持制定，解释权归教务处。</w:t>
      </w:r>
    </w:p>
    <w:p w14:paraId="4B279D9E">
      <w:pPr>
        <w:rPr>
          <w:rFonts w:hint="eastAsia" w:ascii="楷体" w:hAnsi="楷体" w:eastAsia="楷体"/>
          <w:b/>
          <w:color w:val="000000" w:themeColor="text1"/>
          <w:sz w:val="32"/>
          <w:szCs w:val="32"/>
          <w:lang w:val="en-US" w:eastAsia="zh-CN"/>
          <w14:textFill>
            <w14:solidFill>
              <w14:schemeClr w14:val="tx1"/>
            </w14:solidFill>
          </w14:textFill>
        </w:rPr>
      </w:pPr>
      <w:r>
        <w:rPr>
          <w:rFonts w:hint="eastAsia" w:ascii="楷体" w:hAnsi="楷体" w:eastAsia="楷体"/>
          <w:b/>
          <w:color w:val="000000" w:themeColor="text1"/>
          <w:sz w:val="32"/>
          <w:szCs w:val="32"/>
          <w:lang w:val="en-US" w:eastAsia="zh-CN"/>
          <w14:textFill>
            <w14:solidFill>
              <w14:schemeClr w14:val="tx1"/>
            </w14:solidFill>
          </w14:textFill>
        </w:rPr>
        <w:br w:type="page"/>
      </w:r>
    </w:p>
    <w:p w14:paraId="69F83A5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楷体" w:hAnsi="楷体" w:eastAsia="楷体"/>
          <w:b/>
          <w:color w:val="000000" w:themeColor="text1"/>
          <w:sz w:val="32"/>
          <w:szCs w:val="32"/>
          <w:lang w:val="en-US"/>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附件3</w:t>
      </w:r>
    </w:p>
    <w:p w14:paraId="352846F6">
      <w:pPr>
        <w:spacing w:before="156" w:beforeLines="50" w:after="156" w:afterLines="50"/>
        <w:jc w:val="left"/>
        <w:rPr>
          <w:rFonts w:hint="eastAsia" w:ascii="黑体" w:eastAsia="黑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lang w:val="en-US" w:eastAsia="zh-CN"/>
          <w14:textFill>
            <w14:solidFill>
              <w14:schemeClr w14:val="tx1"/>
            </w14:solidFill>
          </w14:textFill>
        </w:rPr>
        <w:t>案例1：</w:t>
      </w:r>
      <w:r>
        <w:rPr>
          <w:rFonts w:hint="eastAsia" w:ascii="仿宋" w:hAnsi="仿宋" w:eastAsia="仿宋" w:cs="仿宋"/>
          <w:b/>
          <w:color w:val="000000" w:themeColor="text1"/>
          <w:sz w:val="32"/>
          <w:szCs w:val="32"/>
          <w14:textFill>
            <w14:solidFill>
              <w14:schemeClr w14:val="tx1"/>
            </w14:solidFill>
          </w14:textFill>
        </w:rPr>
        <w:t>《学前教育学》课程标准</w:t>
      </w:r>
    </w:p>
    <w:p w14:paraId="164E7695">
      <w:pPr>
        <w:keepNext w:val="0"/>
        <w:keepLines w:val="0"/>
        <w:pageBreakBefore w:val="0"/>
        <w:widowControl w:val="0"/>
        <w:tabs>
          <w:tab w:val="left" w:pos="1485"/>
        </w:tabs>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一、课程信息</w:t>
      </w:r>
    </w:p>
    <w:tbl>
      <w:tblPr>
        <w:tblStyle w:val="8"/>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2274"/>
        <w:gridCol w:w="108"/>
        <w:gridCol w:w="1822"/>
        <w:gridCol w:w="2619"/>
      </w:tblGrid>
      <w:tr w14:paraId="4B5C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0" w:type="dxa"/>
            <w:tcBorders>
              <w:tl2br w:val="nil"/>
              <w:tr2bl w:val="nil"/>
            </w:tcBorders>
            <w:noWrap w:val="0"/>
            <w:vAlign w:val="center"/>
          </w:tcPr>
          <w:p w14:paraId="46383DB2">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课程名称</w:t>
            </w:r>
          </w:p>
        </w:tc>
        <w:tc>
          <w:tcPr>
            <w:tcW w:w="2382" w:type="dxa"/>
            <w:gridSpan w:val="2"/>
            <w:tcBorders>
              <w:tl2br w:val="nil"/>
              <w:tr2bl w:val="nil"/>
            </w:tcBorders>
            <w:noWrap w:val="0"/>
            <w:vAlign w:val="center"/>
          </w:tcPr>
          <w:p w14:paraId="570FC3A1">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学前教育专业</w:t>
            </w:r>
          </w:p>
        </w:tc>
        <w:tc>
          <w:tcPr>
            <w:tcW w:w="1822" w:type="dxa"/>
            <w:tcBorders>
              <w:tl2br w:val="nil"/>
              <w:tr2bl w:val="nil"/>
            </w:tcBorders>
            <w:noWrap w:val="0"/>
            <w:vAlign w:val="center"/>
          </w:tcPr>
          <w:p w14:paraId="0B7E1C35">
            <w:pPr>
              <w:keepNext w:val="0"/>
              <w:keepLines w:val="0"/>
              <w:pageBreakBefore w:val="0"/>
              <w:widowControl w:val="0"/>
              <w:tabs>
                <w:tab w:val="left" w:pos="595"/>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课程代码</w:t>
            </w:r>
          </w:p>
        </w:tc>
        <w:tc>
          <w:tcPr>
            <w:tcW w:w="2619" w:type="dxa"/>
            <w:tcBorders>
              <w:tl2br w:val="nil"/>
              <w:tr2bl w:val="nil"/>
            </w:tcBorders>
            <w:noWrap w:val="0"/>
            <w:vAlign w:val="center"/>
          </w:tcPr>
          <w:p w14:paraId="7C3F715A">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r>
      <w:tr w14:paraId="721A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40" w:type="dxa"/>
            <w:tcBorders>
              <w:tl2br w:val="nil"/>
              <w:tr2bl w:val="nil"/>
            </w:tcBorders>
            <w:noWrap w:val="0"/>
            <w:vAlign w:val="center"/>
          </w:tcPr>
          <w:p w14:paraId="0D3FD29E">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课程性质</w:t>
            </w:r>
          </w:p>
        </w:tc>
        <w:tc>
          <w:tcPr>
            <w:tcW w:w="6823" w:type="dxa"/>
            <w:gridSpan w:val="4"/>
            <w:tcBorders>
              <w:tl2br w:val="nil"/>
              <w:tr2bl w:val="nil"/>
            </w:tcBorders>
            <w:noWrap w:val="0"/>
            <w:vAlign w:val="center"/>
          </w:tcPr>
          <w:p w14:paraId="11908D5A">
            <w:pPr>
              <w:keepNext w:val="0"/>
              <w:keepLines w:val="0"/>
              <w:pageBreakBefore w:val="0"/>
              <w:widowControl w:val="0"/>
              <w:tabs>
                <w:tab w:val="left" w:pos="1485"/>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公共基础课程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专业基础课程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专业核心课程</w:t>
            </w:r>
          </w:p>
          <w:p w14:paraId="598B3E4D">
            <w:pPr>
              <w:keepNext w:val="0"/>
              <w:keepLines w:val="0"/>
              <w:pageBreakBefore w:val="0"/>
              <w:widowControl w:val="0"/>
              <w:tabs>
                <w:tab w:val="left" w:pos="1485"/>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专业拓展课程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集中实践课程</w:t>
            </w:r>
          </w:p>
        </w:tc>
      </w:tr>
      <w:tr w14:paraId="571D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40" w:type="dxa"/>
            <w:tcBorders>
              <w:tl2br w:val="nil"/>
              <w:tr2bl w:val="nil"/>
            </w:tcBorders>
            <w:noWrap w:val="0"/>
            <w:vAlign w:val="center"/>
          </w:tcPr>
          <w:p w14:paraId="1C5674E6">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课程属性</w:t>
            </w:r>
          </w:p>
        </w:tc>
        <w:tc>
          <w:tcPr>
            <w:tcW w:w="6823" w:type="dxa"/>
            <w:gridSpan w:val="4"/>
            <w:tcBorders>
              <w:tl2br w:val="nil"/>
              <w:tr2bl w:val="nil"/>
            </w:tcBorders>
            <w:noWrap w:val="0"/>
            <w:vAlign w:val="center"/>
          </w:tcPr>
          <w:p w14:paraId="1DCEDAA5">
            <w:pPr>
              <w:keepNext w:val="0"/>
              <w:keepLines w:val="0"/>
              <w:pageBreakBefore w:val="0"/>
              <w:widowControl w:val="0"/>
              <w:tabs>
                <w:tab w:val="left" w:pos="1485"/>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必修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限选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任选</w:t>
            </w:r>
          </w:p>
        </w:tc>
      </w:tr>
      <w:tr w14:paraId="4C37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1840" w:type="dxa"/>
            <w:tcBorders>
              <w:tl2br w:val="nil"/>
              <w:tr2bl w:val="nil"/>
            </w:tcBorders>
            <w:noWrap w:val="0"/>
            <w:vAlign w:val="center"/>
          </w:tcPr>
          <w:p w14:paraId="087AC4C8">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课程类别</w:t>
            </w:r>
          </w:p>
        </w:tc>
        <w:tc>
          <w:tcPr>
            <w:tcW w:w="6823" w:type="dxa"/>
            <w:gridSpan w:val="4"/>
            <w:tcBorders>
              <w:tl2br w:val="nil"/>
              <w:tr2bl w:val="nil"/>
            </w:tcBorders>
            <w:noWrap w:val="0"/>
            <w:vAlign w:val="center"/>
          </w:tcPr>
          <w:p w14:paraId="2CC4D901">
            <w:pPr>
              <w:keepNext w:val="0"/>
              <w:keepLines w:val="0"/>
              <w:pageBreakBefore w:val="0"/>
              <w:widowControl w:val="0"/>
              <w:tabs>
                <w:tab w:val="left" w:pos="1485"/>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纯理论课（A）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理论+实践课（B）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纯实践课（C）</w:t>
            </w:r>
          </w:p>
        </w:tc>
      </w:tr>
      <w:tr w14:paraId="5D93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1840" w:type="dxa"/>
            <w:tcBorders>
              <w:tl2br w:val="nil"/>
              <w:tr2bl w:val="nil"/>
            </w:tcBorders>
            <w:noWrap w:val="0"/>
            <w:vAlign w:val="center"/>
          </w:tcPr>
          <w:p w14:paraId="1BC3D9B6">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学    时</w:t>
            </w:r>
          </w:p>
        </w:tc>
        <w:tc>
          <w:tcPr>
            <w:tcW w:w="2382" w:type="dxa"/>
            <w:gridSpan w:val="2"/>
            <w:tcBorders>
              <w:tl2br w:val="nil"/>
              <w:tr2bl w:val="nil"/>
            </w:tcBorders>
            <w:noWrap w:val="0"/>
            <w:vAlign w:val="center"/>
          </w:tcPr>
          <w:p w14:paraId="6AF659EE">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48</w:t>
            </w:r>
          </w:p>
        </w:tc>
        <w:tc>
          <w:tcPr>
            <w:tcW w:w="1822" w:type="dxa"/>
            <w:tcBorders>
              <w:tl2br w:val="nil"/>
              <w:tr2bl w:val="nil"/>
            </w:tcBorders>
            <w:noWrap w:val="0"/>
            <w:vAlign w:val="center"/>
          </w:tcPr>
          <w:p w14:paraId="5A1BD361">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学    分</w:t>
            </w:r>
          </w:p>
        </w:tc>
        <w:tc>
          <w:tcPr>
            <w:tcW w:w="2619" w:type="dxa"/>
            <w:tcBorders>
              <w:tl2br w:val="nil"/>
              <w:tr2bl w:val="nil"/>
            </w:tcBorders>
            <w:noWrap w:val="0"/>
            <w:vAlign w:val="center"/>
          </w:tcPr>
          <w:p w14:paraId="6A47C243">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r>
      <w:tr w14:paraId="216D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840" w:type="dxa"/>
            <w:tcBorders>
              <w:tl2br w:val="nil"/>
              <w:tr2bl w:val="nil"/>
            </w:tcBorders>
            <w:noWrap w:val="0"/>
            <w:vAlign w:val="center"/>
          </w:tcPr>
          <w:p w14:paraId="2DDD1E94">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理论学时</w:t>
            </w:r>
          </w:p>
        </w:tc>
        <w:tc>
          <w:tcPr>
            <w:tcW w:w="2382" w:type="dxa"/>
            <w:gridSpan w:val="2"/>
            <w:tcBorders>
              <w:tl2br w:val="nil"/>
              <w:tr2bl w:val="nil"/>
            </w:tcBorders>
            <w:noWrap w:val="0"/>
            <w:vAlign w:val="center"/>
          </w:tcPr>
          <w:p w14:paraId="09AC1290">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w:t>
            </w:r>
          </w:p>
        </w:tc>
        <w:tc>
          <w:tcPr>
            <w:tcW w:w="1822" w:type="dxa"/>
            <w:tcBorders>
              <w:tl2br w:val="nil"/>
              <w:tr2bl w:val="nil"/>
            </w:tcBorders>
            <w:noWrap w:val="0"/>
            <w:vAlign w:val="center"/>
          </w:tcPr>
          <w:p w14:paraId="65845206">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实践学时</w:t>
            </w:r>
          </w:p>
        </w:tc>
        <w:tc>
          <w:tcPr>
            <w:tcW w:w="2619" w:type="dxa"/>
            <w:tcBorders>
              <w:tl2br w:val="nil"/>
              <w:tr2bl w:val="nil"/>
            </w:tcBorders>
            <w:noWrap w:val="0"/>
            <w:vAlign w:val="center"/>
          </w:tcPr>
          <w:p w14:paraId="344AC936">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28</w:t>
            </w:r>
          </w:p>
        </w:tc>
      </w:tr>
      <w:tr w14:paraId="2254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1840" w:type="dxa"/>
            <w:tcBorders>
              <w:tl2br w:val="nil"/>
              <w:tr2bl w:val="nil"/>
            </w:tcBorders>
            <w:noWrap w:val="0"/>
            <w:vAlign w:val="center"/>
          </w:tcPr>
          <w:p w14:paraId="06320142">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考核方式</w:t>
            </w:r>
          </w:p>
        </w:tc>
        <w:tc>
          <w:tcPr>
            <w:tcW w:w="6823" w:type="dxa"/>
            <w:gridSpan w:val="4"/>
            <w:tcBorders>
              <w:tl2br w:val="nil"/>
              <w:tr2bl w:val="nil"/>
            </w:tcBorders>
            <w:noWrap w:val="0"/>
            <w:vAlign w:val="center"/>
          </w:tcPr>
          <w:p w14:paraId="675D66E8">
            <w:pPr>
              <w:keepNext w:val="0"/>
              <w:keepLines w:val="0"/>
              <w:pageBreakBefore w:val="0"/>
              <w:widowControl w:val="0"/>
              <w:tabs>
                <w:tab w:val="left" w:pos="1485"/>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考试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考查</w:t>
            </w:r>
          </w:p>
        </w:tc>
      </w:tr>
      <w:tr w14:paraId="2B27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840" w:type="dxa"/>
            <w:tcBorders>
              <w:tl2br w:val="nil"/>
              <w:tr2bl w:val="nil"/>
            </w:tcBorders>
            <w:noWrap w:val="0"/>
            <w:vAlign w:val="center"/>
          </w:tcPr>
          <w:p w14:paraId="76411AF5">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前导课程</w:t>
            </w:r>
          </w:p>
        </w:tc>
        <w:tc>
          <w:tcPr>
            <w:tcW w:w="6823" w:type="dxa"/>
            <w:gridSpan w:val="4"/>
            <w:tcBorders>
              <w:tl2br w:val="nil"/>
              <w:tr2bl w:val="nil"/>
            </w:tcBorders>
            <w:noWrap w:val="0"/>
            <w:vAlign w:val="center"/>
          </w:tcPr>
          <w:p w14:paraId="40052AA2">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儿童发展心理学、幼儿卫生与保育</w:t>
            </w:r>
          </w:p>
        </w:tc>
      </w:tr>
      <w:tr w14:paraId="0DB2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840" w:type="dxa"/>
            <w:tcBorders>
              <w:tl2br w:val="nil"/>
              <w:tr2bl w:val="nil"/>
            </w:tcBorders>
            <w:noWrap w:val="0"/>
            <w:vAlign w:val="center"/>
          </w:tcPr>
          <w:p w14:paraId="5AC82011">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后续课程</w:t>
            </w:r>
          </w:p>
        </w:tc>
        <w:tc>
          <w:tcPr>
            <w:tcW w:w="6823" w:type="dxa"/>
            <w:gridSpan w:val="4"/>
            <w:tcBorders>
              <w:tl2br w:val="nil"/>
              <w:tr2bl w:val="nil"/>
            </w:tcBorders>
            <w:noWrap w:val="0"/>
            <w:vAlign w:val="center"/>
          </w:tcPr>
          <w:p w14:paraId="66EA39B8">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幼儿游戏与指导</w:t>
            </w:r>
            <w:r>
              <w:rPr>
                <w:rFonts w:hint="eastAsia" w:ascii="仿宋" w:hAnsi="仿宋" w:eastAsia="仿宋" w:cs="仿宋"/>
                <w:color w:val="000000" w:themeColor="text1"/>
                <w:sz w:val="24"/>
                <w:szCs w:val="24"/>
                <w:lang w:val="en-US" w:eastAsia="zh-CN"/>
                <w14:textFill>
                  <w14:solidFill>
                    <w14:schemeClr w14:val="tx1"/>
                  </w14:solidFill>
                </w14:textFill>
              </w:rPr>
              <w:t>、婴幼儿伤害预防与处理</w:t>
            </w:r>
          </w:p>
          <w:p w14:paraId="0E45A743">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000000" w:themeColor="text1"/>
                <w:sz w:val="24"/>
                <w:szCs w:val="24"/>
                <w:lang w:val="en-US" w:eastAsia="zh-CN"/>
                <w14:textFill>
                  <w14:solidFill>
                    <w14:schemeClr w14:val="tx1"/>
                  </w14:solidFill>
                </w14:textFill>
              </w:rPr>
            </w:pPr>
          </w:p>
        </w:tc>
      </w:tr>
      <w:tr w14:paraId="5C6A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840" w:type="dxa"/>
            <w:tcBorders>
              <w:tl2br w:val="nil"/>
              <w:tr2bl w:val="nil"/>
            </w:tcBorders>
            <w:noWrap w:val="0"/>
            <w:vAlign w:val="center"/>
          </w:tcPr>
          <w:p w14:paraId="0D28253F">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适用专业</w:t>
            </w:r>
          </w:p>
        </w:tc>
        <w:tc>
          <w:tcPr>
            <w:tcW w:w="6823" w:type="dxa"/>
            <w:gridSpan w:val="4"/>
            <w:tcBorders>
              <w:tl2br w:val="nil"/>
              <w:tr2bl w:val="nil"/>
            </w:tcBorders>
            <w:noWrap w:val="0"/>
            <w:vAlign w:val="center"/>
          </w:tcPr>
          <w:p w14:paraId="196B8FBE">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学前教育、婴幼儿托育管理与服务</w:t>
            </w:r>
          </w:p>
        </w:tc>
      </w:tr>
      <w:tr w14:paraId="1D12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exact"/>
          <w:jc w:val="center"/>
        </w:trPr>
        <w:tc>
          <w:tcPr>
            <w:tcW w:w="1840" w:type="dxa"/>
            <w:tcBorders>
              <w:tl2br w:val="nil"/>
              <w:tr2bl w:val="nil"/>
            </w:tcBorders>
            <w:noWrap w:val="0"/>
            <w:vAlign w:val="center"/>
          </w:tcPr>
          <w:p w14:paraId="65232974">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对应岗位名称</w:t>
            </w:r>
          </w:p>
        </w:tc>
        <w:tc>
          <w:tcPr>
            <w:tcW w:w="6823" w:type="dxa"/>
            <w:gridSpan w:val="4"/>
            <w:tcBorders>
              <w:tl2br w:val="nil"/>
              <w:tr2bl w:val="nil"/>
            </w:tcBorders>
            <w:noWrap w:val="0"/>
            <w:vAlign w:val="center"/>
          </w:tcPr>
          <w:p w14:paraId="3D9C342A">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幼儿园、早教机构、托育机构等学前教育机构教师岗；</w:t>
            </w:r>
          </w:p>
          <w:p w14:paraId="250F215E">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2.幼儿园、托育机构等学前教育机构保育岗；</w:t>
            </w:r>
          </w:p>
          <w:p w14:paraId="39E5A2FE">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3.学前儿童艺术培训机构、青少年宫的</w:t>
            </w:r>
            <w:r>
              <w:rPr>
                <w:rFonts w:hint="eastAsia" w:ascii="仿宋" w:hAnsi="仿宋" w:eastAsia="仿宋" w:cs="仿宋"/>
                <w:color w:val="000000" w:themeColor="text1"/>
                <w:sz w:val="24"/>
                <w:szCs w:val="24"/>
                <w:lang w:val="en-US" w:eastAsia="zh-CN"/>
                <w14:textFill>
                  <w14:solidFill>
                    <w14:schemeClr w14:val="tx1"/>
                  </w14:solidFill>
                </w14:textFill>
              </w:rPr>
              <w:t>培训老师</w:t>
            </w:r>
            <w:r>
              <w:rPr>
                <w:rFonts w:hint="eastAsia" w:ascii="仿宋" w:hAnsi="仿宋" w:eastAsia="仿宋" w:cs="仿宋"/>
                <w:color w:val="000000" w:themeColor="text1"/>
                <w:sz w:val="24"/>
                <w:szCs w:val="24"/>
                <w:lang w:eastAsia="zh-CN"/>
                <w14:textFill>
                  <w14:solidFill>
                    <w14:schemeClr w14:val="tx1"/>
                  </w14:solidFill>
                </w14:textFill>
              </w:rPr>
              <w:t>。</w:t>
            </w:r>
          </w:p>
        </w:tc>
      </w:tr>
      <w:tr w14:paraId="68D2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1840" w:type="dxa"/>
            <w:tcBorders>
              <w:tl2br w:val="nil"/>
              <w:tr2bl w:val="nil"/>
            </w:tcBorders>
            <w:noWrap w:val="0"/>
            <w:vAlign w:val="center"/>
          </w:tcPr>
          <w:p w14:paraId="59B44A06">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对应核心赛事</w:t>
            </w:r>
          </w:p>
        </w:tc>
        <w:tc>
          <w:tcPr>
            <w:tcW w:w="2274" w:type="dxa"/>
            <w:tcBorders>
              <w:tl2br w:val="nil"/>
              <w:tr2bl w:val="nil"/>
            </w:tcBorders>
            <w:noWrap w:val="0"/>
            <w:vAlign w:val="center"/>
          </w:tcPr>
          <w:p w14:paraId="338E0A97">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婴幼儿照护、婴幼儿健康养育照护</w:t>
            </w:r>
          </w:p>
        </w:tc>
        <w:tc>
          <w:tcPr>
            <w:tcW w:w="1930" w:type="dxa"/>
            <w:gridSpan w:val="2"/>
            <w:tcBorders>
              <w:tl2br w:val="nil"/>
              <w:tr2bl w:val="nil"/>
            </w:tcBorders>
            <w:noWrap w:val="0"/>
            <w:vAlign w:val="center"/>
          </w:tcPr>
          <w:p w14:paraId="0CAEED53">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对应核心证书</w:t>
            </w:r>
          </w:p>
        </w:tc>
        <w:tc>
          <w:tcPr>
            <w:tcW w:w="2619" w:type="dxa"/>
            <w:tcBorders>
              <w:tl2br w:val="nil"/>
              <w:tr2bl w:val="nil"/>
            </w:tcBorders>
            <w:noWrap w:val="0"/>
            <w:vAlign w:val="center"/>
          </w:tcPr>
          <w:p w14:paraId="2335BBDE">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eastAsia" w:ascii="仿宋" w:hAnsi="仿宋" w:eastAsia="宋体"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eastAsia="zh-CN"/>
                <w14:textFill>
                  <w14:solidFill>
                    <w14:schemeClr w14:val="tx1"/>
                  </w14:solidFill>
                </w14:textFill>
              </w:rPr>
              <w:t>育婴师</w:t>
            </w:r>
            <w:r>
              <w:rPr>
                <w:rFonts w:hint="eastAsia" w:ascii="仿宋" w:hAnsi="仿宋" w:eastAsia="仿宋" w:cs="仿宋"/>
                <w:color w:val="000000" w:themeColor="text1"/>
                <w:sz w:val="24"/>
                <w:szCs w:val="24"/>
                <w:lang w:eastAsia="zh-CN"/>
                <w14:textFill>
                  <w14:solidFill>
                    <w14:schemeClr w14:val="tx1"/>
                  </w14:solidFill>
                </w14:textFill>
              </w:rPr>
              <w:t>、</w:t>
            </w:r>
            <w:r>
              <w:rPr>
                <w:rFonts w:hint="default" w:ascii="仿宋" w:hAnsi="仿宋" w:eastAsia="仿宋" w:cs="仿宋"/>
                <w:color w:val="000000" w:themeColor="text1"/>
                <w:sz w:val="24"/>
                <w:szCs w:val="24"/>
                <w:lang w:eastAsia="zh-CN"/>
                <w14:textFill>
                  <w14:solidFill>
                    <w14:schemeClr w14:val="tx1"/>
                  </w14:solidFill>
                </w14:textFill>
              </w:rPr>
              <w:t>保育师</w:t>
            </w:r>
            <w:r>
              <w:rPr>
                <w:rFonts w:hint="eastAsia" w:ascii="仿宋" w:hAnsi="仿宋" w:eastAsia="仿宋" w:cs="仿宋"/>
                <w:color w:val="000000" w:themeColor="text1"/>
                <w:sz w:val="24"/>
                <w:szCs w:val="24"/>
                <w:lang w:eastAsia="zh-CN"/>
                <w14:textFill>
                  <w14:solidFill>
                    <w14:schemeClr w14:val="tx1"/>
                  </w14:solidFill>
                </w14:textFill>
              </w:rPr>
              <w:t>、</w:t>
            </w:r>
            <w:r>
              <w:rPr>
                <w:rFonts w:hint="default" w:ascii="仿宋" w:hAnsi="仿宋" w:eastAsia="仿宋" w:cs="仿宋"/>
                <w:color w:val="000000" w:themeColor="text1"/>
                <w:sz w:val="24"/>
                <w:szCs w:val="24"/>
                <w:lang w:eastAsia="zh-CN"/>
                <w14:textFill>
                  <w14:solidFill>
                    <w14:schemeClr w14:val="tx1"/>
                  </w14:solidFill>
                </w14:textFill>
              </w:rPr>
              <w:t>幼儿照护</w:t>
            </w:r>
            <w:r>
              <w:rPr>
                <w:rFonts w:hint="eastAsia" w:ascii="仿宋" w:hAnsi="仿宋" w:eastAsia="仿宋" w:cs="仿宋"/>
                <w:color w:val="000000" w:themeColor="text1"/>
                <w:sz w:val="24"/>
                <w:szCs w:val="24"/>
                <w:lang w:eastAsia="zh-CN"/>
                <w14:textFill>
                  <w14:solidFill>
                    <w14:schemeClr w14:val="tx1"/>
                  </w14:solidFill>
                </w14:textFill>
              </w:rPr>
              <w:t>。</w:t>
            </w:r>
          </w:p>
        </w:tc>
      </w:tr>
    </w:tbl>
    <w:p w14:paraId="5F559E4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32"/>
          <w:lang w:val="en-US" w:eastAsia="zh-CN"/>
          <w14:textFill>
            <w14:solidFill>
              <w14:schemeClr w14:val="tx1"/>
            </w14:solidFill>
          </w14:textFill>
        </w:rPr>
      </w:pPr>
      <w:r>
        <w:rPr>
          <w:rFonts w:hint="eastAsia" w:ascii="仿宋" w:hAnsi="仿宋" w:eastAsia="仿宋" w:cs="仿宋"/>
          <w:color w:val="000000" w:themeColor="text1"/>
          <w:sz w:val="24"/>
          <w:szCs w:val="32"/>
          <w:lang w:val="en-US" w:eastAsia="zh-CN"/>
          <w14:textFill>
            <w14:solidFill>
              <w14:schemeClr w14:val="tx1"/>
            </w14:solidFill>
          </w14:textFill>
        </w:rPr>
        <w:t>注1：实践学时比例</w:t>
      </w:r>
      <w:r>
        <w:rPr>
          <w:rFonts w:hint="default" w:ascii="Arial" w:hAnsi="Arial" w:eastAsia="仿宋" w:cs="Arial"/>
          <w:color w:val="000000" w:themeColor="text1"/>
          <w:sz w:val="24"/>
          <w:szCs w:val="32"/>
          <w:lang w:val="en-US" w:eastAsia="zh-CN"/>
          <w14:textFill>
            <w14:solidFill>
              <w14:schemeClr w14:val="tx1"/>
            </w14:solidFill>
          </w14:textFill>
        </w:rPr>
        <w:t>≤</w:t>
      </w:r>
      <w:r>
        <w:rPr>
          <w:rFonts w:hint="eastAsia" w:ascii="仿宋" w:hAnsi="仿宋" w:eastAsia="仿宋" w:cs="仿宋"/>
          <w:color w:val="000000" w:themeColor="text1"/>
          <w:sz w:val="24"/>
          <w:szCs w:val="32"/>
          <w:lang w:val="en-US" w:eastAsia="zh-CN"/>
          <w14:textFill>
            <w14:solidFill>
              <w14:schemeClr w14:val="tx1"/>
            </w14:solidFill>
          </w14:textFill>
        </w:rPr>
        <w:t>30%为</w:t>
      </w:r>
      <w:r>
        <w:rPr>
          <w:rFonts w:hint="eastAsia" w:ascii="仿宋" w:hAnsi="仿宋" w:eastAsia="仿宋" w:cs="仿宋"/>
          <w:color w:val="000000" w:themeColor="text1"/>
          <w:sz w:val="24"/>
          <w:szCs w:val="24"/>
          <w:lang w:val="en-US" w:eastAsia="zh-CN"/>
          <w14:textFill>
            <w14:solidFill>
              <w14:schemeClr w14:val="tx1"/>
            </w14:solidFill>
          </w14:textFill>
        </w:rPr>
        <w:t>纯理论课（A）</w:t>
      </w:r>
      <w:r>
        <w:rPr>
          <w:rFonts w:hint="eastAsia" w:ascii="仿宋" w:hAnsi="仿宋" w:eastAsia="仿宋" w:cs="仿宋"/>
          <w:color w:val="000000" w:themeColor="text1"/>
          <w:sz w:val="24"/>
          <w:szCs w:val="32"/>
          <w:lang w:val="en-US" w:eastAsia="zh-CN"/>
          <w14:textFill>
            <w14:solidFill>
              <w14:schemeClr w14:val="tx1"/>
            </w14:solidFill>
          </w14:textFill>
        </w:rPr>
        <w:t>类课程；实践学时比例</w:t>
      </w:r>
      <w:r>
        <w:rPr>
          <w:rFonts w:hint="default" w:ascii="Arial" w:hAnsi="Arial" w:eastAsia="仿宋" w:cs="Arial"/>
          <w:color w:val="000000" w:themeColor="text1"/>
          <w:sz w:val="24"/>
          <w:szCs w:val="32"/>
          <w:lang w:val="en-US" w:eastAsia="zh-CN"/>
          <w14:textFill>
            <w14:solidFill>
              <w14:schemeClr w14:val="tx1"/>
            </w14:solidFill>
          </w14:textFill>
        </w:rPr>
        <w:t>≥</w:t>
      </w:r>
      <w:r>
        <w:rPr>
          <w:rFonts w:hint="eastAsia" w:ascii="仿宋" w:hAnsi="仿宋" w:eastAsia="仿宋" w:cs="仿宋"/>
          <w:color w:val="000000" w:themeColor="text1"/>
          <w:sz w:val="24"/>
          <w:szCs w:val="32"/>
          <w:lang w:val="en-US" w:eastAsia="zh-CN"/>
          <w14:textFill>
            <w14:solidFill>
              <w14:schemeClr w14:val="tx1"/>
            </w14:solidFill>
          </w14:textFill>
        </w:rPr>
        <w:t>30%为理论+实践课（B）类课程；实践学时比例等于</w:t>
      </w:r>
      <w:r>
        <w:rPr>
          <w:rFonts w:hint="eastAsia" w:ascii="Arial" w:hAnsi="Arial" w:eastAsia="仿宋" w:cs="Arial"/>
          <w:color w:val="000000" w:themeColor="text1"/>
          <w:sz w:val="24"/>
          <w:szCs w:val="32"/>
          <w:lang w:val="en-US" w:eastAsia="zh-CN"/>
          <w14:textFill>
            <w14:solidFill>
              <w14:schemeClr w14:val="tx1"/>
            </w14:solidFill>
          </w14:textFill>
        </w:rPr>
        <w:t>100%为</w:t>
      </w:r>
      <w:r>
        <w:rPr>
          <w:rFonts w:hint="eastAsia" w:ascii="仿宋" w:hAnsi="仿宋" w:eastAsia="仿宋" w:cs="仿宋"/>
          <w:color w:val="000000" w:themeColor="text1"/>
          <w:sz w:val="24"/>
          <w:szCs w:val="24"/>
          <w:lang w:val="en-US" w:eastAsia="zh-CN"/>
          <w14:textFill>
            <w14:solidFill>
              <w14:schemeClr w14:val="tx1"/>
            </w14:solidFill>
          </w14:textFill>
        </w:rPr>
        <w:t>纯实践课（C）。</w:t>
      </w:r>
    </w:p>
    <w:p w14:paraId="15B482B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32"/>
          <w:lang w:val="en-US" w:eastAsia="zh-CN"/>
          <w14:textFill>
            <w14:solidFill>
              <w14:schemeClr w14:val="tx1"/>
            </w14:solidFill>
          </w14:textFill>
        </w:rPr>
      </w:pPr>
      <w:r>
        <w:rPr>
          <w:rFonts w:hint="eastAsia" w:ascii="仿宋" w:hAnsi="仿宋" w:eastAsia="仿宋" w:cs="仿宋"/>
          <w:color w:val="000000" w:themeColor="text1"/>
          <w:sz w:val="24"/>
          <w:szCs w:val="32"/>
          <w:lang w:val="en-US" w:eastAsia="zh-CN"/>
          <w14:textFill>
            <w14:solidFill>
              <w14:schemeClr w14:val="tx1"/>
            </w14:solidFill>
          </w14:textFill>
        </w:rPr>
        <w:t>2.课程信息内容与教务系统中保持一致。</w:t>
      </w:r>
    </w:p>
    <w:p w14:paraId="58ED8A4F">
      <w:pPr>
        <w:keepNext w:val="0"/>
        <w:keepLines w:val="0"/>
        <w:pageBreakBefore w:val="0"/>
        <w:widowControl w:val="0"/>
        <w:kinsoku/>
        <w:wordWrap/>
        <w:overflowPunct/>
        <w:topLinePunct w:val="0"/>
        <w:autoSpaceDE/>
        <w:autoSpaceDN/>
        <w:bidi w:val="0"/>
        <w:spacing w:line="540" w:lineRule="exact"/>
        <w:ind w:left="0" w:firstLine="562" w:firstLineChars="20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w:t>
      </w:r>
      <w:r>
        <w:rPr>
          <w:rFonts w:hint="eastAsia" w:ascii="仿宋" w:hAnsi="仿宋" w:eastAsia="仿宋" w:cs="仿宋"/>
          <w:b/>
          <w:bCs/>
          <w:color w:val="000000" w:themeColor="text1"/>
          <w:sz w:val="28"/>
          <w:szCs w:val="28"/>
          <w14:textFill>
            <w14:solidFill>
              <w14:schemeClr w14:val="tx1"/>
            </w14:solidFill>
          </w14:textFill>
        </w:rPr>
        <w:t>、课程性质</w:t>
      </w:r>
      <w:r>
        <w:rPr>
          <w:rFonts w:hint="eastAsia" w:ascii="仿宋" w:hAnsi="仿宋" w:eastAsia="仿宋" w:cs="仿宋"/>
          <w:b/>
          <w:bCs/>
          <w:color w:val="000000" w:themeColor="text1"/>
          <w:sz w:val="28"/>
          <w:szCs w:val="28"/>
          <w:lang w:val="en-US" w:eastAsia="zh-CN"/>
          <w14:textFill>
            <w14:solidFill>
              <w14:schemeClr w14:val="tx1"/>
            </w14:solidFill>
          </w14:textFill>
        </w:rPr>
        <w:t>与任务</w:t>
      </w:r>
    </w:p>
    <w:p w14:paraId="270FB13A">
      <w:pPr>
        <w:keepNext w:val="0"/>
        <w:keepLines w:val="0"/>
        <w:pageBreakBefore w:val="0"/>
        <w:widowControl w:val="0"/>
        <w:kinsoku/>
        <w:wordWrap/>
        <w:overflowPunct/>
        <w:topLinePunct w:val="0"/>
        <w:autoSpaceDE/>
        <w:autoSpaceDN/>
        <w:bidi w:val="0"/>
        <w:adjustRightInd w:val="0"/>
        <w:snapToGrid w:val="0"/>
        <w:spacing w:line="540" w:lineRule="exact"/>
        <w:ind w:lef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是为学前教育专业学生设置的一门专业平台课程。它主要阐明有关学前教育理论与实践的基本问题，如学前教育的含义、功能、性质、发展历史，学前教育理论的演进，儿童观与教师观，学前教育的目的、内容与基本原则，学前教育的衔接与合作等。是学前教育专业同学进一步学习相关专业课程的前提性、基础性理论课程。</w:t>
      </w:r>
    </w:p>
    <w:p w14:paraId="31F90AAA">
      <w:pPr>
        <w:keepNext w:val="0"/>
        <w:keepLines w:val="0"/>
        <w:pageBreakBefore w:val="0"/>
        <w:widowControl w:val="0"/>
        <w:kinsoku/>
        <w:wordWrap/>
        <w:overflowPunct/>
        <w:topLinePunct w:val="0"/>
        <w:autoSpaceDE/>
        <w:autoSpaceDN/>
        <w:bidi w:val="0"/>
        <w:adjustRightInd w:val="0"/>
        <w:snapToGrid w:val="0"/>
        <w:spacing w:line="540" w:lineRule="exact"/>
        <w:ind w:lef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作为学前教育专业入门必修课程，遵循学前教育学科发展和学前教育实践变革的双重逻辑，课程内容既要反映学前教育学科各研究领域的基本研究成果，也要满足学前教育专业工作者以及专科毕业生在后续学习中对学前教育的基本原理、原则、方法的需求。</w:t>
      </w:r>
    </w:p>
    <w:p w14:paraId="63BC8E18">
      <w:pPr>
        <w:keepNext w:val="0"/>
        <w:keepLines w:val="0"/>
        <w:pageBreakBefore w:val="0"/>
        <w:widowControl w:val="0"/>
        <w:kinsoku/>
        <w:wordWrap/>
        <w:overflowPunct/>
        <w:topLinePunct w:val="0"/>
        <w:autoSpaceDE/>
        <w:autoSpaceDN/>
        <w:bidi w:val="0"/>
        <w:adjustRightInd w:val="0"/>
        <w:snapToGrid w:val="0"/>
        <w:spacing w:line="540" w:lineRule="exact"/>
        <w:ind w:lef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课程内容的编排遵从以下逻辑：从学前教育理论的一般问题，到学前教育活动各组成要素、幼儿园保教活动核心环节，再到学前教育机构同外部要素的衔接与合作。</w:t>
      </w:r>
    </w:p>
    <w:p w14:paraId="610F274D">
      <w:pPr>
        <w:keepNext w:val="0"/>
        <w:keepLines w:val="0"/>
        <w:pageBreakBefore w:val="0"/>
        <w:widowControl w:val="0"/>
        <w:kinsoku/>
        <w:wordWrap/>
        <w:overflowPunct/>
        <w:topLinePunct w:val="0"/>
        <w:autoSpaceDE/>
        <w:autoSpaceDN/>
        <w:bidi w:val="0"/>
        <w:adjustRightInd w:val="0"/>
        <w:snapToGrid w:val="0"/>
        <w:spacing w:line="540" w:lineRule="exact"/>
        <w:ind w:left="0" w:firstLine="562" w:firstLineChars="20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w:t>
      </w:r>
      <w:r>
        <w:rPr>
          <w:rFonts w:hint="eastAsia" w:ascii="仿宋" w:hAnsi="仿宋" w:eastAsia="仿宋" w:cs="仿宋"/>
          <w:b/>
          <w:bCs/>
          <w:color w:val="000000" w:themeColor="text1"/>
          <w:sz w:val="28"/>
          <w:szCs w:val="28"/>
          <w14:textFill>
            <w14:solidFill>
              <w14:schemeClr w14:val="tx1"/>
            </w14:solidFill>
          </w14:textFill>
        </w:rPr>
        <w:t>、课程目标</w:t>
      </w:r>
      <w:r>
        <w:rPr>
          <w:rFonts w:hint="eastAsia" w:ascii="仿宋" w:hAnsi="仿宋" w:eastAsia="仿宋" w:cs="仿宋"/>
          <w:b/>
          <w:bCs/>
          <w:color w:val="000000" w:themeColor="text1"/>
          <w:sz w:val="28"/>
          <w:szCs w:val="28"/>
          <w:lang w:val="en-US" w:eastAsia="zh-CN"/>
          <w14:textFill>
            <w14:solidFill>
              <w14:schemeClr w14:val="tx1"/>
            </w14:solidFill>
          </w14:textFill>
        </w:rPr>
        <w:t>与要求</w:t>
      </w:r>
    </w:p>
    <w:p w14:paraId="66065F53">
      <w:pPr>
        <w:keepNext w:val="0"/>
        <w:keepLines w:val="0"/>
        <w:pageBreakBefore w:val="0"/>
        <w:widowControl w:val="0"/>
        <w:kinsoku/>
        <w:wordWrap/>
        <w:overflowPunct/>
        <w:topLinePunct w:val="0"/>
        <w:autoSpaceDE/>
        <w:autoSpaceDN/>
        <w:bidi w:val="0"/>
        <w:adjustRightInd w:val="0"/>
        <w:snapToGrid w:val="0"/>
        <w:spacing w:line="540" w:lineRule="exact"/>
        <w:ind w:left="0" w:firstLine="560" w:firstLineChars="200"/>
        <w:textAlignment w:val="auto"/>
        <w:rPr>
          <w:rFonts w:hint="eastAsia"/>
        </w:rPr>
      </w:pPr>
      <w:r>
        <w:rPr>
          <w:rFonts w:hint="eastAsia" w:ascii="仿宋" w:hAnsi="仿宋" w:eastAsia="仿宋" w:cs="仿宋"/>
          <w:color w:val="000000" w:themeColor="text1"/>
          <w:sz w:val="28"/>
          <w:szCs w:val="28"/>
          <w14:textFill>
            <w14:solidFill>
              <w14:schemeClr w14:val="tx1"/>
            </w14:solidFill>
          </w14:textFill>
        </w:rPr>
        <w:t>通过《学前教育学》课程的教学，使学生基本掌握正确的儿童观、教育观，掌握学前教育的基本理论和实践规范，了解学前教育工作者必备的素质要求等，主要从观念层面为他们进一步从事专业学习和从事学前教育工作奠定坚实基础。</w:t>
      </w:r>
    </w:p>
    <w:p w14:paraId="2189C1D0">
      <w:pPr>
        <w:pStyle w:val="18"/>
        <w:ind w:firstLine="422"/>
        <w:jc w:val="center"/>
        <w:textAlignment w:val="baseline"/>
        <w:rPr>
          <w:b/>
          <w:szCs w:val="21"/>
        </w:rPr>
      </w:pPr>
      <w:r>
        <w:rPr>
          <w:rFonts w:hint="eastAsia"/>
          <w:b/>
          <w:szCs w:val="21"/>
        </w:rPr>
        <w:t>表1.课程目标</w:t>
      </w:r>
    </w:p>
    <w:tbl>
      <w:tblPr>
        <w:tblStyle w:val="9"/>
        <w:tblW w:w="0" w:type="auto"/>
        <w:tblInd w:w="21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7"/>
        <w:gridCol w:w="2050"/>
        <w:gridCol w:w="1900"/>
        <w:gridCol w:w="1613"/>
      </w:tblGrid>
      <w:tr w14:paraId="383E77DA">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537" w:type="dxa"/>
            <w:tcBorders>
              <w:tl2br w:val="nil"/>
              <w:tr2bl w:val="nil"/>
            </w:tcBorders>
            <w:vAlign w:val="center"/>
          </w:tcPr>
          <w:p w14:paraId="319E4020">
            <w:pPr>
              <w:jc w:val="center"/>
              <w:textAlignment w:val="baseline"/>
              <w:rPr>
                <w:rFonts w:ascii="宋体" w:hAnsi="宋体" w:eastAsia="宋体" w:cs="宋体"/>
                <w:b/>
                <w:bCs/>
                <w:kern w:val="0"/>
                <w:szCs w:val="21"/>
              </w:rPr>
            </w:pPr>
            <w:r>
              <w:rPr>
                <w:rFonts w:hint="eastAsia" w:ascii="宋体" w:hAnsi="宋体" w:eastAsia="宋体" w:cs="宋体"/>
                <w:b/>
                <w:bCs/>
                <w:kern w:val="0"/>
                <w:szCs w:val="21"/>
              </w:rPr>
              <w:t>能力目标</w:t>
            </w:r>
          </w:p>
        </w:tc>
        <w:tc>
          <w:tcPr>
            <w:tcW w:w="2050" w:type="dxa"/>
            <w:tcBorders>
              <w:tl2br w:val="nil"/>
              <w:tr2bl w:val="nil"/>
            </w:tcBorders>
            <w:vAlign w:val="center"/>
          </w:tcPr>
          <w:p w14:paraId="3CCCE7E4">
            <w:pPr>
              <w:jc w:val="center"/>
              <w:textAlignment w:val="baseline"/>
              <w:rPr>
                <w:rFonts w:ascii="宋体" w:hAnsi="宋体" w:eastAsia="宋体" w:cs="宋体"/>
                <w:b/>
                <w:bCs/>
                <w:kern w:val="0"/>
                <w:szCs w:val="21"/>
              </w:rPr>
            </w:pPr>
            <w:r>
              <w:rPr>
                <w:rFonts w:hint="eastAsia" w:ascii="宋体" w:hAnsi="宋体" w:eastAsia="宋体" w:cs="宋体"/>
                <w:b/>
                <w:bCs/>
                <w:kern w:val="0"/>
                <w:szCs w:val="21"/>
              </w:rPr>
              <w:t>知识目标</w:t>
            </w:r>
          </w:p>
        </w:tc>
        <w:tc>
          <w:tcPr>
            <w:tcW w:w="1900" w:type="dxa"/>
            <w:tcBorders>
              <w:tl2br w:val="nil"/>
              <w:tr2bl w:val="nil"/>
            </w:tcBorders>
            <w:vAlign w:val="center"/>
          </w:tcPr>
          <w:p w14:paraId="326875FF">
            <w:pPr>
              <w:jc w:val="center"/>
              <w:textAlignment w:val="baseline"/>
              <w:rPr>
                <w:rFonts w:ascii="宋体" w:hAnsi="宋体" w:eastAsia="宋体" w:cs="宋体"/>
                <w:b/>
                <w:bCs/>
                <w:kern w:val="0"/>
                <w:szCs w:val="21"/>
              </w:rPr>
            </w:pPr>
            <w:r>
              <w:rPr>
                <w:rFonts w:hint="eastAsia" w:ascii="宋体" w:hAnsi="宋体" w:eastAsia="宋体" w:cs="宋体"/>
                <w:b/>
                <w:bCs/>
                <w:kern w:val="0"/>
                <w:szCs w:val="21"/>
              </w:rPr>
              <w:t>素质目标</w:t>
            </w:r>
          </w:p>
        </w:tc>
        <w:tc>
          <w:tcPr>
            <w:tcW w:w="1613" w:type="dxa"/>
            <w:tcBorders>
              <w:tl2br w:val="nil"/>
              <w:tr2bl w:val="nil"/>
            </w:tcBorders>
            <w:vAlign w:val="center"/>
          </w:tcPr>
          <w:p w14:paraId="7938270A">
            <w:pPr>
              <w:jc w:val="center"/>
              <w:textAlignment w:val="baseline"/>
              <w:rPr>
                <w:rFonts w:ascii="宋体" w:hAnsi="宋体" w:eastAsia="宋体" w:cs="宋体"/>
                <w:b/>
                <w:bCs/>
                <w:kern w:val="0"/>
                <w:szCs w:val="21"/>
              </w:rPr>
            </w:pPr>
            <w:r>
              <w:rPr>
                <w:rFonts w:hint="eastAsia" w:ascii="宋体" w:hAnsi="宋体" w:eastAsia="宋体" w:cs="宋体"/>
                <w:b/>
                <w:bCs/>
                <w:kern w:val="0"/>
                <w:szCs w:val="21"/>
              </w:rPr>
              <w:t>课程思政目标</w:t>
            </w:r>
          </w:p>
        </w:tc>
      </w:tr>
      <w:tr w14:paraId="722710FC">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2537" w:type="dxa"/>
            <w:tcBorders>
              <w:tl2br w:val="nil"/>
              <w:tr2bl w:val="nil"/>
            </w:tcBorders>
            <w:vAlign w:val="center"/>
          </w:tcPr>
          <w:p w14:paraId="60D4C522">
            <w:pPr>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A1.能根据相关理论，分析评价教育现象；</w:t>
            </w:r>
          </w:p>
          <w:p w14:paraId="3FC9CD44">
            <w:pPr>
              <w:jc w:val="left"/>
              <w:textAlignment w:val="baseline"/>
              <w:rPr>
                <w:rFonts w:hint="eastAsia" w:ascii="宋体" w:hAnsi="宋体" w:eastAsia="宋体" w:cs="宋体"/>
                <w:kern w:val="0"/>
                <w:szCs w:val="21"/>
              </w:rPr>
            </w:pPr>
            <w:r>
              <w:rPr>
                <w:rFonts w:hint="eastAsia" w:ascii="宋体" w:hAnsi="宋体" w:eastAsia="宋体" w:cs="宋体"/>
                <w:kern w:val="0"/>
                <w:szCs w:val="21"/>
                <w:lang w:val="en-US" w:eastAsia="zh-CN"/>
              </w:rPr>
              <w:t>A2.</w:t>
            </w:r>
            <w:r>
              <w:rPr>
                <w:rFonts w:hint="eastAsia" w:ascii="宋体" w:hAnsi="宋体" w:eastAsia="宋体" w:cs="宋体"/>
                <w:kern w:val="0"/>
                <w:szCs w:val="21"/>
              </w:rPr>
              <w:t>初步了解在幼儿园一日生活中对幼儿进行全面发展教育的基本方法与技能；</w:t>
            </w:r>
          </w:p>
          <w:p w14:paraId="59F465F3">
            <w:pPr>
              <w:jc w:val="left"/>
              <w:textAlignment w:val="baseline"/>
              <w:rPr>
                <w:rFonts w:hint="eastAsia" w:ascii="宋体" w:hAnsi="宋体" w:eastAsia="宋体" w:cs="宋体"/>
                <w:kern w:val="0"/>
                <w:szCs w:val="21"/>
                <w:lang w:eastAsia="zh-CN"/>
              </w:rPr>
            </w:pPr>
            <w:r>
              <w:rPr>
                <w:rFonts w:hint="eastAsia" w:ascii="宋体" w:hAnsi="宋体" w:eastAsia="宋体" w:cs="宋体"/>
                <w:kern w:val="0"/>
                <w:szCs w:val="21"/>
                <w:lang w:val="en-US" w:eastAsia="zh-CN"/>
              </w:rPr>
              <w:t>A3.</w:t>
            </w:r>
            <w:r>
              <w:rPr>
                <w:rFonts w:hint="eastAsia" w:ascii="宋体" w:hAnsi="宋体" w:eastAsia="宋体" w:cs="宋体"/>
                <w:kern w:val="0"/>
                <w:szCs w:val="21"/>
              </w:rPr>
              <w:t>初步了解家园合作、幼小衔接的方法</w:t>
            </w:r>
            <w:r>
              <w:rPr>
                <w:rFonts w:hint="eastAsia" w:ascii="宋体" w:hAnsi="宋体" w:eastAsia="宋体" w:cs="宋体"/>
                <w:kern w:val="0"/>
                <w:szCs w:val="21"/>
                <w:lang w:eastAsia="zh-CN"/>
              </w:rPr>
              <w:t>；</w:t>
            </w:r>
          </w:p>
          <w:p w14:paraId="55815D00">
            <w:pPr>
              <w:jc w:val="left"/>
              <w:textAlignment w:val="baseline"/>
              <w:rPr>
                <w:rFonts w:hint="default" w:ascii="宋体" w:hAnsi="宋体" w:eastAsia="宋体" w:cs="宋体"/>
                <w:kern w:val="0"/>
                <w:szCs w:val="21"/>
                <w:lang w:val="en-US"/>
              </w:rPr>
            </w:pPr>
            <w:r>
              <w:rPr>
                <w:rFonts w:hint="eastAsia" w:ascii="宋体" w:hAnsi="宋体" w:eastAsia="宋体" w:cs="宋体"/>
                <w:kern w:val="0"/>
                <w:szCs w:val="21"/>
                <w:lang w:val="en-US" w:eastAsia="zh-CN"/>
              </w:rPr>
              <w:t>......</w:t>
            </w:r>
          </w:p>
        </w:tc>
        <w:tc>
          <w:tcPr>
            <w:tcW w:w="2050" w:type="dxa"/>
            <w:tcBorders>
              <w:tl2br w:val="nil"/>
              <w:tr2bl w:val="nil"/>
            </w:tcBorders>
            <w:vAlign w:val="center"/>
          </w:tcPr>
          <w:p w14:paraId="48475890">
            <w:pPr>
              <w:jc w:val="left"/>
              <w:textAlignment w:val="baseline"/>
              <w:rPr>
                <w:rFonts w:hint="eastAsia" w:ascii="宋体" w:hAnsi="宋体" w:eastAsia="宋体" w:cs="宋体"/>
                <w:kern w:val="0"/>
                <w:szCs w:val="21"/>
              </w:rPr>
            </w:pPr>
            <w:r>
              <w:rPr>
                <w:rFonts w:hint="eastAsia" w:ascii="宋体" w:hAnsi="宋体" w:eastAsia="宋体" w:cs="宋体"/>
                <w:kern w:val="0"/>
                <w:szCs w:val="21"/>
                <w:lang w:val="en-US" w:eastAsia="zh-CN"/>
              </w:rPr>
              <w:t>K1.</w:t>
            </w:r>
            <w:r>
              <w:rPr>
                <w:rFonts w:hint="eastAsia" w:ascii="宋体" w:hAnsi="宋体" w:eastAsia="宋体" w:cs="宋体"/>
                <w:kern w:val="0"/>
                <w:szCs w:val="21"/>
              </w:rPr>
              <w:t>掌握学前教育的基本概念、要素、类型、特点、原则、发展历史</w:t>
            </w:r>
            <w:r>
              <w:rPr>
                <w:rFonts w:hint="eastAsia" w:ascii="宋体" w:hAnsi="宋体" w:eastAsia="宋体" w:cs="宋体"/>
                <w:kern w:val="0"/>
                <w:szCs w:val="21"/>
                <w:lang w:eastAsia="zh-CN"/>
              </w:rPr>
              <w:t>，</w:t>
            </w:r>
            <w:r>
              <w:rPr>
                <w:rFonts w:hint="eastAsia" w:ascii="宋体" w:hAnsi="宋体" w:eastAsia="宋体" w:cs="宋体"/>
                <w:kern w:val="0"/>
                <w:szCs w:val="21"/>
              </w:rPr>
              <w:t>知晓学前教育学的基本线索；</w:t>
            </w:r>
          </w:p>
          <w:p w14:paraId="53BE5E2F">
            <w:pPr>
              <w:jc w:val="left"/>
              <w:textAlignment w:val="baseline"/>
              <w:rPr>
                <w:rFonts w:hint="eastAsia" w:ascii="宋体" w:hAnsi="宋体" w:eastAsia="宋体" w:cs="宋体"/>
                <w:kern w:val="0"/>
                <w:szCs w:val="21"/>
              </w:rPr>
            </w:pPr>
            <w:r>
              <w:rPr>
                <w:rFonts w:hint="eastAsia" w:ascii="宋体" w:hAnsi="宋体" w:eastAsia="宋体" w:cs="宋体"/>
                <w:kern w:val="0"/>
                <w:szCs w:val="21"/>
                <w:lang w:val="en-US" w:eastAsia="zh-CN"/>
              </w:rPr>
              <w:t>K2.</w:t>
            </w:r>
            <w:r>
              <w:rPr>
                <w:rFonts w:hint="eastAsia" w:ascii="宋体" w:hAnsi="宋体" w:eastAsia="宋体" w:cs="宋体"/>
                <w:kern w:val="0"/>
                <w:szCs w:val="21"/>
              </w:rPr>
              <w:t>熟悉学前教育理论发展的几个阶段及其特点、著名的学前教育家及其教育思想；</w:t>
            </w:r>
          </w:p>
          <w:p w14:paraId="034D0180">
            <w:pPr>
              <w:jc w:val="left"/>
              <w:textAlignment w:val="baseline"/>
              <w:rPr>
                <w:rFonts w:ascii="宋体" w:hAnsi="宋体" w:eastAsia="宋体" w:cs="宋体"/>
                <w:kern w:val="0"/>
                <w:szCs w:val="21"/>
              </w:rPr>
            </w:pPr>
            <w:r>
              <w:rPr>
                <w:rFonts w:hint="eastAsia" w:ascii="宋体" w:hAnsi="宋体" w:eastAsia="宋体" w:cs="宋体"/>
                <w:kern w:val="0"/>
                <w:szCs w:val="21"/>
                <w:lang w:val="en-US" w:eastAsia="zh-CN"/>
              </w:rPr>
              <w:t>......</w:t>
            </w:r>
          </w:p>
        </w:tc>
        <w:tc>
          <w:tcPr>
            <w:tcW w:w="1900" w:type="dxa"/>
            <w:tcBorders>
              <w:tl2br w:val="nil"/>
              <w:tr2bl w:val="nil"/>
            </w:tcBorders>
            <w:vAlign w:val="center"/>
          </w:tcPr>
          <w:p w14:paraId="2B45068B">
            <w:pPr>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Q1.了解并逐步树立正确的儿童观和教育观；</w:t>
            </w:r>
          </w:p>
          <w:p w14:paraId="6E59A047">
            <w:pPr>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Q2.激发对学前教育工作的兴趣与热情；</w:t>
            </w:r>
          </w:p>
          <w:p w14:paraId="26A914DB">
            <w:pPr>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Q3.具备良好的职业道德和职业基本素养；</w:t>
            </w:r>
          </w:p>
          <w:p w14:paraId="230BBC5A">
            <w:pPr>
              <w:jc w:val="left"/>
              <w:textAlignment w:val="baseline"/>
              <w:rPr>
                <w:rFonts w:ascii="宋体" w:hAnsi="宋体" w:eastAsia="宋体" w:cs="宋体"/>
                <w:kern w:val="0"/>
                <w:szCs w:val="21"/>
              </w:rPr>
            </w:pPr>
            <w:r>
              <w:rPr>
                <w:rFonts w:hint="eastAsia" w:ascii="宋体" w:hAnsi="宋体" w:eastAsia="宋体" w:cs="宋体"/>
                <w:kern w:val="0"/>
                <w:szCs w:val="21"/>
                <w:lang w:val="en-US" w:eastAsia="zh-CN"/>
              </w:rPr>
              <w:t>......</w:t>
            </w:r>
          </w:p>
        </w:tc>
        <w:tc>
          <w:tcPr>
            <w:tcW w:w="1613" w:type="dxa"/>
            <w:tcBorders>
              <w:tl2br w:val="nil"/>
              <w:tr2bl w:val="nil"/>
            </w:tcBorders>
            <w:vAlign w:val="center"/>
          </w:tcPr>
          <w:p w14:paraId="042C636B">
            <w:pPr>
              <w:jc w:val="left"/>
              <w:textAlignment w:val="baseline"/>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S1.了解职业的社会价值和需求，引发学习兴趣，有志于从事学前教育事业，有使命感</w:t>
            </w:r>
            <w:r>
              <w:rPr>
                <w:rFonts w:hint="eastAsia" w:ascii="宋体" w:hAnsi="宋体" w:eastAsia="宋体" w:cs="宋体"/>
                <w:color w:val="000000"/>
                <w:kern w:val="0"/>
                <w:szCs w:val="21"/>
                <w:lang w:eastAsia="zh-CN"/>
              </w:rPr>
              <w:t>；</w:t>
            </w:r>
          </w:p>
          <w:p w14:paraId="00BA9531">
            <w:pPr>
              <w:jc w:val="left"/>
              <w:textAlignment w:val="baseline"/>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S2.</w:t>
            </w:r>
            <w:r>
              <w:rPr>
                <w:rFonts w:hint="eastAsia" w:ascii="宋体" w:hAnsi="宋体" w:eastAsia="宋体" w:cs="宋体"/>
                <w:color w:val="000000"/>
                <w:kern w:val="0"/>
                <w:szCs w:val="21"/>
              </w:rPr>
              <w:t>激发爱国主义情感，感受教育家的教育情怀以及社会责任感</w:t>
            </w:r>
            <w:r>
              <w:rPr>
                <w:rFonts w:hint="eastAsia" w:ascii="宋体" w:hAnsi="宋体" w:eastAsia="宋体" w:cs="宋体"/>
                <w:color w:val="000000"/>
                <w:kern w:val="0"/>
                <w:szCs w:val="21"/>
                <w:lang w:eastAsia="zh-CN"/>
              </w:rPr>
              <w:t>；</w:t>
            </w:r>
          </w:p>
          <w:p w14:paraId="2C39FC8C">
            <w:pPr>
              <w:jc w:val="left"/>
              <w:textAlignment w:val="baseline"/>
              <w:rPr>
                <w:rFonts w:hint="eastAsia" w:ascii="宋体" w:hAnsi="宋体" w:eastAsia="宋体" w:cs="宋体"/>
                <w:kern w:val="0"/>
                <w:szCs w:val="21"/>
                <w:lang w:eastAsia="zh-CN"/>
              </w:rPr>
            </w:pPr>
            <w:r>
              <w:rPr>
                <w:rFonts w:hint="eastAsia" w:ascii="宋体" w:hAnsi="宋体" w:eastAsia="宋体" w:cs="宋体"/>
                <w:kern w:val="0"/>
                <w:szCs w:val="21"/>
                <w:lang w:val="en-US" w:eastAsia="zh-CN"/>
              </w:rPr>
              <w:t>......</w:t>
            </w:r>
          </w:p>
        </w:tc>
      </w:tr>
    </w:tbl>
    <w:p w14:paraId="5808D7F7">
      <w:pPr>
        <w:jc w:val="center"/>
        <w:rPr>
          <w:rFonts w:hint="default" w:asciiTheme="minorHAnsi" w:hAnsiTheme="minorHAnsi" w:eastAsiaTheme="minorEastAsia" w:cstheme="minorBidi"/>
          <w:b/>
          <w:kern w:val="2"/>
          <w:sz w:val="21"/>
          <w:szCs w:val="21"/>
          <w:lang w:val="en-US" w:eastAsia="zh-CN" w:bidi="ar-SA"/>
        </w:rPr>
      </w:pPr>
      <w:r>
        <w:rPr>
          <w:rFonts w:hint="eastAsia" w:asciiTheme="minorHAnsi" w:hAnsiTheme="minorHAnsi" w:eastAsiaTheme="minorEastAsia" w:cstheme="minorBidi"/>
          <w:b/>
          <w:kern w:val="2"/>
          <w:sz w:val="21"/>
          <w:szCs w:val="21"/>
          <w:lang w:val="en-US" w:eastAsia="zh-CN" w:bidi="ar-SA"/>
        </w:rPr>
        <w:t>表2 本课程对学生毕业要求的支撑度</w:t>
      </w:r>
    </w:p>
    <w:tbl>
      <w:tblPr>
        <w:tblStyle w:val="9"/>
        <w:tblW w:w="8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750"/>
        <w:gridCol w:w="812"/>
        <w:gridCol w:w="825"/>
        <w:gridCol w:w="988"/>
        <w:gridCol w:w="987"/>
        <w:gridCol w:w="925"/>
        <w:gridCol w:w="938"/>
        <w:gridCol w:w="847"/>
      </w:tblGrid>
      <w:tr w14:paraId="0D0D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0" w:type="dxa"/>
            <w:noWrap w:val="0"/>
            <w:vAlign w:val="center"/>
          </w:tcPr>
          <w:p w14:paraId="1644FDD9">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毕业要求</w:t>
            </w:r>
          </w:p>
        </w:tc>
        <w:tc>
          <w:tcPr>
            <w:tcW w:w="750" w:type="dxa"/>
            <w:noWrap w:val="0"/>
            <w:vAlign w:val="center"/>
          </w:tcPr>
          <w:p w14:paraId="65C1459F">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品德</w:t>
            </w:r>
          </w:p>
          <w:p w14:paraId="32DC5BFA">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优秀</w:t>
            </w:r>
          </w:p>
        </w:tc>
        <w:tc>
          <w:tcPr>
            <w:tcW w:w="812" w:type="dxa"/>
            <w:noWrap w:val="0"/>
            <w:vAlign w:val="center"/>
          </w:tcPr>
          <w:p w14:paraId="39EFF800">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行为</w:t>
            </w:r>
          </w:p>
          <w:p w14:paraId="5D2BCAF7">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规范</w:t>
            </w:r>
          </w:p>
        </w:tc>
        <w:tc>
          <w:tcPr>
            <w:tcW w:w="825" w:type="dxa"/>
            <w:noWrap w:val="0"/>
            <w:vAlign w:val="center"/>
          </w:tcPr>
          <w:p w14:paraId="507C9FE4">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专业</w:t>
            </w:r>
          </w:p>
          <w:p w14:paraId="0EA45E62">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知识</w:t>
            </w:r>
          </w:p>
        </w:tc>
        <w:tc>
          <w:tcPr>
            <w:tcW w:w="988" w:type="dxa"/>
            <w:noWrap w:val="0"/>
            <w:vAlign w:val="center"/>
          </w:tcPr>
          <w:p w14:paraId="16020B80">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专业</w:t>
            </w:r>
          </w:p>
          <w:p w14:paraId="73B691E9">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技能</w:t>
            </w:r>
          </w:p>
        </w:tc>
        <w:tc>
          <w:tcPr>
            <w:tcW w:w="987" w:type="dxa"/>
            <w:noWrap w:val="0"/>
            <w:vAlign w:val="center"/>
          </w:tcPr>
          <w:p w14:paraId="295809DC">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身心</w:t>
            </w:r>
          </w:p>
          <w:p w14:paraId="3ACE74D2">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健康</w:t>
            </w:r>
          </w:p>
        </w:tc>
        <w:tc>
          <w:tcPr>
            <w:tcW w:w="925" w:type="dxa"/>
            <w:noWrap w:val="0"/>
            <w:vAlign w:val="center"/>
          </w:tcPr>
          <w:p w14:paraId="796A36BA">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人文</w:t>
            </w:r>
          </w:p>
          <w:p w14:paraId="651C4C00">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素养</w:t>
            </w:r>
          </w:p>
        </w:tc>
        <w:tc>
          <w:tcPr>
            <w:tcW w:w="938" w:type="dxa"/>
            <w:noWrap w:val="0"/>
            <w:vAlign w:val="center"/>
          </w:tcPr>
          <w:p w14:paraId="1541CF3E">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创新</w:t>
            </w:r>
          </w:p>
          <w:p w14:paraId="03347FF2">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lang w:val="en-US" w:eastAsia="zh-CN"/>
              </w:rPr>
              <w:t>素养</w:t>
            </w:r>
          </w:p>
        </w:tc>
        <w:tc>
          <w:tcPr>
            <w:tcW w:w="847" w:type="dxa"/>
            <w:noWrap w:val="0"/>
            <w:vAlign w:val="center"/>
          </w:tcPr>
          <w:p w14:paraId="7B2F93C6">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沟通</w:t>
            </w:r>
          </w:p>
          <w:p w14:paraId="610D1EFB">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合作</w:t>
            </w:r>
          </w:p>
        </w:tc>
      </w:tr>
      <w:tr w14:paraId="460C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070" w:type="dxa"/>
            <w:noWrap w:val="0"/>
            <w:vAlign w:val="center"/>
          </w:tcPr>
          <w:p w14:paraId="5B1C713F">
            <w:pPr>
              <w:jc w:val="left"/>
              <w:textAlignment w:val="baseline"/>
              <w:rPr>
                <w:rFonts w:hint="eastAsia" w:ascii="宋体" w:hAnsi="宋体" w:eastAsia="宋体" w:cs="宋体"/>
                <w:kern w:val="0"/>
                <w:szCs w:val="21"/>
              </w:rPr>
            </w:pPr>
            <w:r>
              <w:rPr>
                <w:rFonts w:hint="eastAsia" w:ascii="宋体" w:hAnsi="宋体" w:eastAsia="宋体" w:cs="宋体"/>
                <w:kern w:val="0"/>
                <w:szCs w:val="21"/>
              </w:rPr>
              <w:t>支撑度</w:t>
            </w:r>
          </w:p>
        </w:tc>
        <w:tc>
          <w:tcPr>
            <w:tcW w:w="750" w:type="dxa"/>
            <w:noWrap w:val="0"/>
            <w:vAlign w:val="center"/>
          </w:tcPr>
          <w:p w14:paraId="0B848C4C">
            <w:pPr>
              <w:jc w:val="left"/>
              <w:textAlignment w:val="baseline"/>
              <w:rPr>
                <w:rFonts w:hint="eastAsia" w:ascii="宋体" w:hAnsi="宋体" w:eastAsia="宋体" w:cs="宋体"/>
                <w:kern w:val="0"/>
                <w:szCs w:val="21"/>
              </w:rPr>
            </w:pPr>
          </w:p>
        </w:tc>
        <w:tc>
          <w:tcPr>
            <w:tcW w:w="812" w:type="dxa"/>
            <w:noWrap w:val="0"/>
            <w:vAlign w:val="center"/>
          </w:tcPr>
          <w:p w14:paraId="4C27C999">
            <w:pPr>
              <w:jc w:val="left"/>
              <w:textAlignment w:val="baseline"/>
              <w:rPr>
                <w:rFonts w:hint="eastAsia" w:ascii="宋体" w:hAnsi="宋体" w:eastAsia="宋体" w:cs="宋体"/>
                <w:kern w:val="0"/>
                <w:szCs w:val="21"/>
              </w:rPr>
            </w:pPr>
          </w:p>
        </w:tc>
        <w:tc>
          <w:tcPr>
            <w:tcW w:w="825" w:type="dxa"/>
            <w:shd w:val="clear" w:color="auto" w:fill="auto"/>
            <w:noWrap w:val="0"/>
            <w:vAlign w:val="center"/>
          </w:tcPr>
          <w:p w14:paraId="34BD926B">
            <w:pPr>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rPr>
              <w:t>H</w:t>
            </w:r>
          </w:p>
        </w:tc>
        <w:tc>
          <w:tcPr>
            <w:tcW w:w="988" w:type="dxa"/>
            <w:shd w:val="clear" w:color="auto" w:fill="auto"/>
            <w:noWrap w:val="0"/>
            <w:vAlign w:val="center"/>
          </w:tcPr>
          <w:p w14:paraId="36B40AAE">
            <w:pPr>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rPr>
              <w:t>H</w:t>
            </w:r>
          </w:p>
        </w:tc>
        <w:tc>
          <w:tcPr>
            <w:tcW w:w="987" w:type="dxa"/>
            <w:noWrap w:val="0"/>
            <w:vAlign w:val="center"/>
          </w:tcPr>
          <w:p w14:paraId="21B03C3F">
            <w:pPr>
              <w:jc w:val="left"/>
              <w:textAlignment w:val="baseline"/>
              <w:rPr>
                <w:rFonts w:hint="eastAsia" w:ascii="宋体" w:hAnsi="宋体" w:eastAsia="宋体" w:cs="宋体"/>
                <w:kern w:val="0"/>
                <w:szCs w:val="21"/>
              </w:rPr>
            </w:pPr>
          </w:p>
        </w:tc>
        <w:tc>
          <w:tcPr>
            <w:tcW w:w="925" w:type="dxa"/>
            <w:noWrap w:val="0"/>
            <w:vAlign w:val="center"/>
          </w:tcPr>
          <w:p w14:paraId="3B3CA004">
            <w:pPr>
              <w:jc w:val="left"/>
              <w:textAlignment w:val="baseline"/>
              <w:rPr>
                <w:rFonts w:hint="eastAsia" w:ascii="宋体" w:hAnsi="宋体" w:eastAsia="宋体" w:cs="宋体"/>
                <w:kern w:val="0"/>
                <w:szCs w:val="21"/>
              </w:rPr>
            </w:pPr>
          </w:p>
        </w:tc>
        <w:tc>
          <w:tcPr>
            <w:tcW w:w="938" w:type="dxa"/>
            <w:noWrap w:val="0"/>
            <w:vAlign w:val="center"/>
          </w:tcPr>
          <w:p w14:paraId="01778684">
            <w:pPr>
              <w:jc w:val="left"/>
              <w:textAlignment w:val="baseline"/>
              <w:rPr>
                <w:rFonts w:hint="eastAsia" w:ascii="宋体" w:hAnsi="宋体" w:eastAsia="宋体" w:cs="宋体"/>
                <w:kern w:val="0"/>
                <w:szCs w:val="21"/>
              </w:rPr>
            </w:pPr>
            <w:r>
              <w:rPr>
                <w:rFonts w:hint="eastAsia" w:ascii="宋体" w:hAnsi="宋体" w:eastAsia="宋体" w:cs="宋体"/>
                <w:kern w:val="0"/>
                <w:szCs w:val="21"/>
              </w:rPr>
              <w:t>M</w:t>
            </w:r>
          </w:p>
        </w:tc>
        <w:tc>
          <w:tcPr>
            <w:tcW w:w="847" w:type="dxa"/>
            <w:noWrap w:val="0"/>
            <w:vAlign w:val="center"/>
          </w:tcPr>
          <w:p w14:paraId="5A45778F">
            <w:pPr>
              <w:jc w:val="left"/>
              <w:textAlignment w:val="baseline"/>
              <w:rPr>
                <w:rFonts w:hint="eastAsia" w:ascii="宋体" w:hAnsi="宋体" w:eastAsia="宋体" w:cs="宋体"/>
                <w:kern w:val="0"/>
                <w:szCs w:val="21"/>
              </w:rPr>
            </w:pPr>
          </w:p>
        </w:tc>
      </w:tr>
      <w:tr w14:paraId="3B22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noWrap w:val="0"/>
            <w:vAlign w:val="center"/>
          </w:tcPr>
          <w:p w14:paraId="4584FDE0">
            <w:pPr>
              <w:jc w:val="left"/>
              <w:textAlignment w:val="baseline"/>
              <w:rPr>
                <w:rFonts w:hint="eastAsia" w:ascii="宋体" w:hAnsi="宋体" w:eastAsia="宋体" w:cs="宋体"/>
                <w:kern w:val="0"/>
                <w:szCs w:val="21"/>
              </w:rPr>
            </w:pPr>
            <w:r>
              <w:rPr>
                <w:rFonts w:hint="eastAsia" w:ascii="宋体" w:hAnsi="宋体" w:eastAsia="宋体" w:cs="宋体"/>
                <w:kern w:val="0"/>
                <w:szCs w:val="21"/>
                <w:lang w:val="en-US" w:eastAsia="zh-CN"/>
              </w:rPr>
              <w:t>课程</w:t>
            </w:r>
            <w:r>
              <w:rPr>
                <w:rFonts w:hint="eastAsia" w:ascii="宋体" w:hAnsi="宋体" w:eastAsia="宋体" w:cs="宋体"/>
                <w:kern w:val="0"/>
                <w:szCs w:val="21"/>
              </w:rPr>
              <w:t>目标</w:t>
            </w:r>
          </w:p>
        </w:tc>
        <w:tc>
          <w:tcPr>
            <w:tcW w:w="750" w:type="dxa"/>
            <w:noWrap w:val="0"/>
            <w:vAlign w:val="center"/>
          </w:tcPr>
          <w:p w14:paraId="4F3601A3">
            <w:pPr>
              <w:jc w:val="left"/>
              <w:textAlignment w:val="baseline"/>
              <w:rPr>
                <w:rFonts w:hint="eastAsia" w:ascii="宋体" w:hAnsi="宋体" w:eastAsia="宋体" w:cs="宋体"/>
                <w:kern w:val="0"/>
                <w:szCs w:val="21"/>
              </w:rPr>
            </w:pPr>
          </w:p>
        </w:tc>
        <w:tc>
          <w:tcPr>
            <w:tcW w:w="812" w:type="dxa"/>
            <w:noWrap w:val="0"/>
            <w:vAlign w:val="center"/>
          </w:tcPr>
          <w:p w14:paraId="196CF4D3">
            <w:pPr>
              <w:jc w:val="left"/>
              <w:textAlignment w:val="baseline"/>
              <w:rPr>
                <w:rFonts w:hint="eastAsia" w:ascii="宋体" w:hAnsi="宋体" w:eastAsia="宋体" w:cs="宋体"/>
                <w:kern w:val="0"/>
                <w:szCs w:val="21"/>
              </w:rPr>
            </w:pPr>
          </w:p>
        </w:tc>
        <w:tc>
          <w:tcPr>
            <w:tcW w:w="825" w:type="dxa"/>
            <w:shd w:val="clear" w:color="auto" w:fill="auto"/>
            <w:noWrap w:val="0"/>
            <w:vAlign w:val="center"/>
          </w:tcPr>
          <w:p w14:paraId="0AB5C380">
            <w:pPr>
              <w:jc w:val="left"/>
              <w:textAlignment w:val="baseline"/>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A1、A2</w:t>
            </w:r>
          </w:p>
          <w:p w14:paraId="77288BE1">
            <w:pPr>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w:t>
            </w:r>
          </w:p>
        </w:tc>
        <w:tc>
          <w:tcPr>
            <w:tcW w:w="988" w:type="dxa"/>
            <w:shd w:val="clear" w:color="auto" w:fill="auto"/>
            <w:noWrap w:val="0"/>
            <w:vAlign w:val="center"/>
          </w:tcPr>
          <w:p w14:paraId="39C55023">
            <w:pPr>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K1、K2</w:t>
            </w:r>
          </w:p>
          <w:p w14:paraId="303C3635">
            <w:pPr>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w:t>
            </w:r>
          </w:p>
        </w:tc>
        <w:tc>
          <w:tcPr>
            <w:tcW w:w="987" w:type="dxa"/>
            <w:noWrap w:val="0"/>
            <w:vAlign w:val="center"/>
          </w:tcPr>
          <w:p w14:paraId="740EB96D">
            <w:pPr>
              <w:jc w:val="left"/>
              <w:textAlignment w:val="baseline"/>
              <w:rPr>
                <w:rFonts w:hint="eastAsia" w:ascii="宋体" w:hAnsi="宋体" w:eastAsia="宋体" w:cs="宋体"/>
                <w:kern w:val="0"/>
                <w:szCs w:val="21"/>
              </w:rPr>
            </w:pPr>
          </w:p>
        </w:tc>
        <w:tc>
          <w:tcPr>
            <w:tcW w:w="925" w:type="dxa"/>
            <w:noWrap w:val="0"/>
            <w:vAlign w:val="center"/>
          </w:tcPr>
          <w:p w14:paraId="6B18B4F4">
            <w:pPr>
              <w:jc w:val="left"/>
              <w:textAlignment w:val="baseline"/>
              <w:rPr>
                <w:rFonts w:hint="eastAsia" w:ascii="宋体" w:hAnsi="宋体" w:eastAsia="宋体" w:cs="宋体"/>
                <w:kern w:val="0"/>
                <w:szCs w:val="21"/>
              </w:rPr>
            </w:pPr>
          </w:p>
        </w:tc>
        <w:tc>
          <w:tcPr>
            <w:tcW w:w="938" w:type="dxa"/>
            <w:noWrap w:val="0"/>
            <w:vAlign w:val="center"/>
          </w:tcPr>
          <w:p w14:paraId="7C60CEC2">
            <w:pPr>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Q1、K4</w:t>
            </w:r>
          </w:p>
          <w:p w14:paraId="07841CFE">
            <w:pPr>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w:t>
            </w:r>
          </w:p>
        </w:tc>
        <w:tc>
          <w:tcPr>
            <w:tcW w:w="847" w:type="dxa"/>
            <w:noWrap w:val="0"/>
            <w:vAlign w:val="center"/>
          </w:tcPr>
          <w:p w14:paraId="4D5B86ED">
            <w:pPr>
              <w:jc w:val="left"/>
              <w:textAlignment w:val="baseline"/>
              <w:rPr>
                <w:rFonts w:hint="eastAsia" w:ascii="宋体" w:hAnsi="宋体" w:eastAsia="宋体" w:cs="宋体"/>
                <w:kern w:val="0"/>
                <w:szCs w:val="21"/>
              </w:rPr>
            </w:pPr>
          </w:p>
        </w:tc>
      </w:tr>
    </w:tbl>
    <w:p w14:paraId="08DF9504">
      <w:pPr>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rPr>
        <w:t>注</w:t>
      </w:r>
      <w:r>
        <w:rPr>
          <w:rFonts w:hint="eastAsia" w:ascii="宋体" w:hAnsi="宋体" w:eastAsia="宋体" w:cs="宋体"/>
          <w:kern w:val="0"/>
          <w:szCs w:val="21"/>
          <w:lang w:val="en-US" w:eastAsia="zh-CN"/>
        </w:rPr>
        <w:t>1</w:t>
      </w:r>
      <w:r>
        <w:rPr>
          <w:rFonts w:hint="eastAsia" w:ascii="宋体" w:hAnsi="宋体" w:eastAsia="宋体" w:cs="宋体"/>
          <w:kern w:val="0"/>
          <w:szCs w:val="21"/>
        </w:rPr>
        <w:t>：H：高支撑；M：中支撑；L：低支撑。</w:t>
      </w:r>
      <w:r>
        <w:rPr>
          <w:rFonts w:hint="eastAsia" w:ascii="宋体" w:hAnsi="宋体" w:eastAsia="宋体" w:cs="宋体"/>
          <w:kern w:val="0"/>
          <w:szCs w:val="21"/>
          <w:lang w:val="en-US" w:eastAsia="zh-CN"/>
        </w:rPr>
        <w:t>1门课程原则上有2-3个高支撑目标，2-3个中支撑目标，1-2个低支撑目标。</w:t>
      </w:r>
    </w:p>
    <w:p w14:paraId="79508535">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2" w:firstLineChars="20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四、</w:t>
      </w:r>
      <w:r>
        <w:rPr>
          <w:rFonts w:hint="eastAsia" w:ascii="仿宋" w:hAnsi="仿宋" w:eastAsia="仿宋" w:cs="仿宋"/>
          <w:b/>
          <w:bCs/>
          <w:color w:val="000000" w:themeColor="text1"/>
          <w:sz w:val="28"/>
          <w:szCs w:val="28"/>
          <w14:textFill>
            <w14:solidFill>
              <w14:schemeClr w14:val="tx1"/>
            </w14:solidFill>
          </w14:textFill>
        </w:rPr>
        <w:t>课程内容</w:t>
      </w:r>
      <w:r>
        <w:rPr>
          <w:rFonts w:hint="eastAsia" w:ascii="仿宋" w:hAnsi="仿宋" w:eastAsia="仿宋" w:cs="仿宋"/>
          <w:b/>
          <w:bCs/>
          <w:color w:val="000000" w:themeColor="text1"/>
          <w:sz w:val="28"/>
          <w:szCs w:val="28"/>
          <w:lang w:val="en-US" w:eastAsia="zh-CN"/>
          <w14:textFill>
            <w14:solidFill>
              <w14:schemeClr w14:val="tx1"/>
            </w14:solidFill>
          </w14:textFill>
        </w:rPr>
        <w:t>与结构</w:t>
      </w:r>
    </w:p>
    <w:p w14:paraId="364DEBB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课程内容围绕学前教育理论、学前教育基本要素、学前教育保教实践、学前教育公共关系等方面展开，由九个教学单元组成。其具体要求如下表：</w:t>
      </w:r>
    </w:p>
    <w:p w14:paraId="51414157">
      <w:pPr>
        <w:jc w:val="center"/>
        <w:rPr>
          <w:rFonts w:hint="default" w:asciiTheme="minorHAnsi" w:hAnsiTheme="minorHAnsi" w:eastAsiaTheme="minorEastAsia" w:cstheme="minorBidi"/>
          <w:b/>
          <w:kern w:val="2"/>
          <w:sz w:val="21"/>
          <w:szCs w:val="21"/>
          <w:lang w:val="en-US" w:eastAsia="zh-CN" w:bidi="ar-SA"/>
        </w:rPr>
      </w:pPr>
      <w:r>
        <w:rPr>
          <w:rFonts w:hint="eastAsia" w:asciiTheme="minorHAnsi" w:hAnsiTheme="minorHAnsi" w:eastAsiaTheme="minorEastAsia" w:cstheme="minorBidi"/>
          <w:b/>
          <w:kern w:val="2"/>
          <w:sz w:val="21"/>
          <w:szCs w:val="21"/>
          <w:lang w:val="en-US" w:eastAsia="zh-CN" w:bidi="ar-SA"/>
        </w:rPr>
        <w:t>表3 课程内容与要求</w:t>
      </w:r>
    </w:p>
    <w:tbl>
      <w:tblPr>
        <w:tblStyle w:val="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1282"/>
        <w:gridCol w:w="1644"/>
        <w:gridCol w:w="2095"/>
        <w:gridCol w:w="1478"/>
        <w:gridCol w:w="1292"/>
        <w:gridCol w:w="748"/>
        <w:gridCol w:w="721"/>
      </w:tblGrid>
      <w:tr w14:paraId="743B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378" w:type="dxa"/>
            <w:vMerge w:val="restart"/>
            <w:tcBorders>
              <w:top w:val="single" w:color="auto" w:sz="4" w:space="0"/>
              <w:left w:val="single" w:color="auto" w:sz="4" w:space="0"/>
              <w:right w:val="single" w:color="auto" w:sz="4" w:space="0"/>
            </w:tcBorders>
            <w:noWrap w:val="0"/>
            <w:vAlign w:val="center"/>
          </w:tcPr>
          <w:p w14:paraId="0FC392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1282" w:type="dxa"/>
            <w:vMerge w:val="restart"/>
            <w:tcBorders>
              <w:top w:val="single" w:color="auto" w:sz="4" w:space="0"/>
              <w:left w:val="single" w:color="auto" w:sz="4" w:space="0"/>
              <w:right w:val="single" w:color="auto" w:sz="4" w:space="0"/>
            </w:tcBorders>
            <w:noWrap w:val="0"/>
            <w:vAlign w:val="center"/>
          </w:tcPr>
          <w:p w14:paraId="59CDD5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教学</w:t>
            </w:r>
            <w:r>
              <w:rPr>
                <w:rFonts w:hint="eastAsia" w:ascii="仿宋" w:hAnsi="仿宋" w:eastAsia="仿宋" w:cs="仿宋"/>
                <w:b/>
                <w:bCs/>
                <w:color w:val="000000" w:themeColor="text1"/>
                <w:sz w:val="24"/>
                <w:szCs w:val="24"/>
                <w:lang w:val="en-US" w:eastAsia="zh-CN"/>
                <w14:textFill>
                  <w14:solidFill>
                    <w14:schemeClr w14:val="tx1"/>
                  </w14:solidFill>
                </w14:textFill>
              </w:rPr>
              <w:t>内容</w:t>
            </w:r>
          </w:p>
          <w:p w14:paraId="785D11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lang w:val="en-US" w:eastAsia="zh-CN"/>
                <w14:textFill>
                  <w14:solidFill>
                    <w14:schemeClr w14:val="tx1"/>
                  </w14:solidFill>
                </w14:textFill>
              </w:rPr>
              <w:t>教学</w:t>
            </w:r>
            <w:r>
              <w:rPr>
                <w:rFonts w:hint="eastAsia" w:ascii="仿宋" w:hAnsi="仿宋" w:eastAsia="仿宋" w:cs="仿宋"/>
                <w:b/>
                <w:bCs/>
                <w:color w:val="000000" w:themeColor="text1"/>
                <w:sz w:val="24"/>
                <w:szCs w:val="24"/>
                <w14:textFill>
                  <w14:solidFill>
                    <w14:schemeClr w14:val="tx1"/>
                  </w14:solidFill>
                </w14:textFill>
              </w:rPr>
              <w:t>单元</w:t>
            </w:r>
            <w:r>
              <w:rPr>
                <w:rFonts w:hint="eastAsia" w:ascii="仿宋" w:hAnsi="仿宋" w:eastAsia="仿宋" w:cs="仿宋"/>
                <w:b/>
                <w:bCs/>
                <w:color w:val="000000" w:themeColor="text1"/>
                <w:sz w:val="24"/>
                <w:szCs w:val="24"/>
                <w:lang w:val="en-US" w:eastAsia="zh-CN"/>
                <w14:textFill>
                  <w14:solidFill>
                    <w14:schemeClr w14:val="tx1"/>
                  </w14:solidFill>
                </w14:textFill>
              </w:rPr>
              <w:t>或教学模块或教学项目等）</w:t>
            </w:r>
          </w:p>
        </w:tc>
        <w:tc>
          <w:tcPr>
            <w:tcW w:w="6509" w:type="dxa"/>
            <w:gridSpan w:val="4"/>
            <w:tcBorders>
              <w:top w:val="single" w:color="auto" w:sz="4" w:space="0"/>
              <w:left w:val="single" w:color="auto" w:sz="4" w:space="0"/>
              <w:bottom w:val="single" w:color="auto" w:sz="4" w:space="0"/>
              <w:right w:val="single" w:color="auto" w:sz="4" w:space="0"/>
            </w:tcBorders>
            <w:noWrap w:val="0"/>
            <w:vAlign w:val="center"/>
          </w:tcPr>
          <w:p w14:paraId="07EE72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教学内容对应的目标</w:t>
            </w:r>
          </w:p>
        </w:tc>
        <w:tc>
          <w:tcPr>
            <w:tcW w:w="748" w:type="dxa"/>
            <w:vMerge w:val="restart"/>
            <w:tcBorders>
              <w:top w:val="single" w:color="auto" w:sz="4" w:space="0"/>
              <w:left w:val="single" w:color="auto" w:sz="4" w:space="0"/>
              <w:right w:val="single" w:color="auto" w:sz="4" w:space="0"/>
            </w:tcBorders>
            <w:noWrap w:val="0"/>
            <w:vAlign w:val="center"/>
          </w:tcPr>
          <w:p w14:paraId="4473C1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教学</w:t>
            </w:r>
          </w:p>
          <w:p w14:paraId="60BCC6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场所</w:t>
            </w:r>
          </w:p>
        </w:tc>
        <w:tc>
          <w:tcPr>
            <w:tcW w:w="721" w:type="dxa"/>
            <w:vMerge w:val="restart"/>
            <w:tcBorders>
              <w:top w:val="single" w:color="auto" w:sz="4" w:space="0"/>
              <w:left w:val="single" w:color="auto" w:sz="4" w:space="0"/>
              <w:right w:val="single" w:color="auto" w:sz="4" w:space="0"/>
            </w:tcBorders>
            <w:noWrap w:val="0"/>
            <w:vAlign w:val="center"/>
          </w:tcPr>
          <w:p w14:paraId="5AC781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参考</w:t>
            </w:r>
          </w:p>
          <w:p w14:paraId="1D7487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学时</w:t>
            </w:r>
          </w:p>
        </w:tc>
      </w:tr>
      <w:tr w14:paraId="0C27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378" w:type="dxa"/>
            <w:vMerge w:val="continue"/>
            <w:tcBorders>
              <w:left w:val="single" w:color="auto" w:sz="4" w:space="0"/>
              <w:bottom w:val="single" w:color="auto" w:sz="4" w:space="0"/>
              <w:right w:val="single" w:color="auto" w:sz="4" w:space="0"/>
            </w:tcBorders>
            <w:noWrap w:val="0"/>
            <w:vAlign w:val="center"/>
          </w:tcPr>
          <w:p w14:paraId="61F97C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282" w:type="dxa"/>
            <w:vMerge w:val="continue"/>
            <w:tcBorders>
              <w:left w:val="single" w:color="auto" w:sz="4" w:space="0"/>
              <w:bottom w:val="single" w:color="auto" w:sz="4" w:space="0"/>
              <w:right w:val="single" w:color="auto" w:sz="4" w:space="0"/>
            </w:tcBorders>
            <w:noWrap w:val="0"/>
            <w:vAlign w:val="center"/>
          </w:tcPr>
          <w:p w14:paraId="5340D23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B5E9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知识</w:t>
            </w:r>
            <w:r>
              <w:rPr>
                <w:rFonts w:hint="eastAsia" w:ascii="仿宋" w:hAnsi="仿宋" w:eastAsia="仿宋" w:cs="仿宋"/>
                <w:b/>
                <w:bCs/>
                <w:color w:val="000000" w:themeColor="text1"/>
                <w:sz w:val="24"/>
                <w:szCs w:val="24"/>
                <w:lang w:val="en-US" w:eastAsia="zh-CN"/>
                <w14:textFill>
                  <w14:solidFill>
                    <w14:schemeClr w14:val="tx1"/>
                  </w14:solidFill>
                </w14:textFill>
              </w:rPr>
              <w:t>目标</w:t>
            </w:r>
          </w:p>
        </w:tc>
        <w:tc>
          <w:tcPr>
            <w:tcW w:w="2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49B1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能力目标</w:t>
            </w:r>
          </w:p>
          <w:p w14:paraId="5303DA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（含</w:t>
            </w:r>
            <w:r>
              <w:rPr>
                <w:rFonts w:hint="eastAsia" w:ascii="仿宋" w:hAnsi="仿宋" w:eastAsia="仿宋" w:cs="仿宋"/>
                <w:b/>
                <w:bCs/>
                <w:color w:val="000000" w:themeColor="text1"/>
                <w:sz w:val="24"/>
                <w:szCs w:val="24"/>
                <w14:textFill>
                  <w14:solidFill>
                    <w14:schemeClr w14:val="tx1"/>
                  </w14:solidFill>
                </w14:textFill>
              </w:rPr>
              <w:t>情感目标</w:t>
            </w:r>
            <w:r>
              <w:rPr>
                <w:rFonts w:hint="eastAsia" w:ascii="仿宋" w:hAnsi="仿宋" w:eastAsia="仿宋" w:cs="仿宋"/>
                <w:b/>
                <w:bCs/>
                <w:color w:val="000000" w:themeColor="text1"/>
                <w:sz w:val="24"/>
                <w:szCs w:val="24"/>
                <w:lang w:eastAsia="zh-CN"/>
                <w14:textFill>
                  <w14:solidFill>
                    <w14:schemeClr w14:val="tx1"/>
                  </w14:solidFill>
                </w14:textFill>
              </w:rPr>
              <w:t>）</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689E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思政目标</w:t>
            </w:r>
          </w:p>
        </w:tc>
        <w:tc>
          <w:tcPr>
            <w:tcW w:w="12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5C88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思政元素</w:t>
            </w:r>
          </w:p>
        </w:tc>
        <w:tc>
          <w:tcPr>
            <w:tcW w:w="748" w:type="dxa"/>
            <w:vMerge w:val="continue"/>
            <w:tcBorders>
              <w:left w:val="single" w:color="auto" w:sz="4" w:space="0"/>
              <w:bottom w:val="single" w:color="auto" w:sz="4" w:space="0"/>
              <w:right w:val="single" w:color="auto" w:sz="4" w:space="0"/>
            </w:tcBorders>
            <w:noWrap w:val="0"/>
            <w:vAlign w:val="center"/>
          </w:tcPr>
          <w:p w14:paraId="10D84FF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721" w:type="dxa"/>
            <w:vMerge w:val="continue"/>
            <w:tcBorders>
              <w:left w:val="single" w:color="auto" w:sz="4" w:space="0"/>
              <w:bottom w:val="single" w:color="auto" w:sz="4" w:space="0"/>
              <w:right w:val="single" w:color="auto" w:sz="4" w:space="0"/>
            </w:tcBorders>
            <w:noWrap w:val="0"/>
            <w:vAlign w:val="center"/>
          </w:tcPr>
          <w:p w14:paraId="5F5ED17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p>
        </w:tc>
      </w:tr>
      <w:tr w14:paraId="4DF0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6" w:hRule="atLeast"/>
          <w:jc w:val="center"/>
        </w:trPr>
        <w:tc>
          <w:tcPr>
            <w:tcW w:w="378" w:type="dxa"/>
            <w:tcBorders>
              <w:top w:val="single" w:color="auto" w:sz="4" w:space="0"/>
              <w:left w:val="single" w:color="auto" w:sz="4" w:space="0"/>
              <w:bottom w:val="single" w:color="auto" w:sz="4" w:space="0"/>
              <w:right w:val="single" w:color="auto" w:sz="4" w:space="0"/>
            </w:tcBorders>
            <w:noWrap w:val="0"/>
            <w:vAlign w:val="center"/>
          </w:tcPr>
          <w:p w14:paraId="46AF7A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BF2BF6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第一章 </w:t>
            </w:r>
          </w:p>
          <w:p w14:paraId="41FD0B0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学前教育学和学前教育概述</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6EC43D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K1.</w:t>
            </w:r>
            <w:r>
              <w:rPr>
                <w:rFonts w:hint="eastAsia" w:ascii="仿宋" w:hAnsi="仿宋" w:eastAsia="仿宋" w:cs="仿宋"/>
                <w:color w:val="000000" w:themeColor="text1"/>
                <w:sz w:val="24"/>
                <w:szCs w:val="24"/>
                <w14:textFill>
                  <w14:solidFill>
                    <w14:schemeClr w14:val="tx1"/>
                  </w14:solidFill>
                </w14:textFill>
              </w:rPr>
              <w:t>理解学前教育学的含义，学前教育的含义、特点、类型、性质、功能、任务。</w:t>
            </w:r>
          </w:p>
        </w:tc>
        <w:tc>
          <w:tcPr>
            <w:tcW w:w="2095" w:type="dxa"/>
            <w:tcBorders>
              <w:top w:val="single" w:color="auto" w:sz="4" w:space="0"/>
              <w:left w:val="single" w:color="auto" w:sz="4" w:space="0"/>
              <w:bottom w:val="single" w:color="auto" w:sz="4" w:space="0"/>
              <w:right w:val="single" w:color="auto" w:sz="4" w:space="0"/>
            </w:tcBorders>
            <w:noWrap w:val="0"/>
            <w:vAlign w:val="center"/>
          </w:tcPr>
          <w:p w14:paraId="6CBDFCE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1.能结合学前教育的基本原则和特点，分析评价教育现象。</w:t>
            </w:r>
          </w:p>
          <w:p w14:paraId="77704F7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通过学习，有进一步学习课程的兴趣。</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944C26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S1.</w:t>
            </w:r>
            <w:r>
              <w:rPr>
                <w:rFonts w:hint="eastAsia" w:ascii="仿宋" w:hAnsi="仿宋" w:eastAsia="仿宋" w:cs="仿宋"/>
                <w:color w:val="000000" w:themeColor="text1"/>
                <w:sz w:val="24"/>
                <w:szCs w:val="24"/>
                <w14:textFill>
                  <w14:solidFill>
                    <w14:schemeClr w14:val="tx1"/>
                  </w14:solidFill>
                </w14:textFill>
              </w:rPr>
              <w:t>了解职业的社会价值和需求，引发学习兴趣，有志于从事学前教育事业，有使命感。</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EF6907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爱国</w:t>
            </w:r>
          </w:p>
          <w:p w14:paraId="73A6EBA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2.职业情感</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18F4CB7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36D1F6C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r>
      <w:tr w14:paraId="60C3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jc w:val="center"/>
        </w:trPr>
        <w:tc>
          <w:tcPr>
            <w:tcW w:w="378" w:type="dxa"/>
            <w:tcBorders>
              <w:top w:val="single" w:color="auto" w:sz="4" w:space="0"/>
              <w:left w:val="single" w:color="auto" w:sz="4" w:space="0"/>
              <w:bottom w:val="single" w:color="auto" w:sz="4" w:space="0"/>
              <w:right w:val="single" w:color="auto" w:sz="4" w:space="0"/>
            </w:tcBorders>
            <w:noWrap w:val="0"/>
            <w:vAlign w:val="center"/>
          </w:tcPr>
          <w:p w14:paraId="31154A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93A86C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第二章 </w:t>
            </w:r>
          </w:p>
          <w:p w14:paraId="022CE73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学前教育理论流派</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4D039CF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K*</w:t>
            </w:r>
            <w:r>
              <w:rPr>
                <w:rFonts w:hint="eastAsia" w:ascii="仿宋" w:hAnsi="仿宋" w:eastAsia="仿宋" w:cs="仿宋"/>
                <w:color w:val="000000" w:themeColor="text1"/>
                <w:sz w:val="24"/>
                <w:szCs w:val="24"/>
                <w14:textFill>
                  <w14:solidFill>
                    <w14:schemeClr w14:val="tx1"/>
                  </w14:solidFill>
                </w14:textFill>
              </w:rPr>
              <w:t>了解学前教育理论发展的几个阶段。</w:t>
            </w:r>
          </w:p>
          <w:p w14:paraId="70ADEEF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K*</w:t>
            </w:r>
            <w:r>
              <w:rPr>
                <w:rFonts w:hint="eastAsia" w:ascii="仿宋" w:hAnsi="仿宋" w:eastAsia="仿宋" w:cs="仿宋"/>
                <w:color w:val="000000" w:themeColor="text1"/>
                <w:sz w:val="24"/>
                <w:szCs w:val="24"/>
                <w14:textFill>
                  <w14:solidFill>
                    <w14:schemeClr w14:val="tx1"/>
                  </w14:solidFill>
                </w14:textFill>
              </w:rPr>
              <w:t>掌握注明学前教育家的主要思想及基本观点；</w:t>
            </w:r>
          </w:p>
        </w:tc>
        <w:tc>
          <w:tcPr>
            <w:tcW w:w="2095" w:type="dxa"/>
            <w:tcBorders>
              <w:top w:val="single" w:color="auto" w:sz="4" w:space="0"/>
              <w:left w:val="single" w:color="auto" w:sz="4" w:space="0"/>
              <w:bottom w:val="single" w:color="auto" w:sz="4" w:space="0"/>
              <w:right w:val="single" w:color="auto" w:sz="4" w:space="0"/>
            </w:tcBorders>
            <w:noWrap w:val="0"/>
            <w:vAlign w:val="center"/>
          </w:tcPr>
          <w:p w14:paraId="102E598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能联系著名教育家的儿童教育思想，分析评价教育现象。</w:t>
            </w:r>
          </w:p>
          <w:p w14:paraId="15A9408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通过学习，对著名的学前教育家有崇敬之情。</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02757EA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激发爱国主义情感，感受教育家的教育情怀以及社会责任感。</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599032A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1.爱国</w:t>
            </w:r>
          </w:p>
          <w:p w14:paraId="15B7E3A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2.责任</w:t>
            </w:r>
          </w:p>
          <w:p w14:paraId="222F939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3.创新</w:t>
            </w:r>
          </w:p>
          <w:p w14:paraId="4FDB592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4.奉献</w:t>
            </w:r>
          </w:p>
          <w:p w14:paraId="77557AF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5.坚守</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5633011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2B6467D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r>
      <w:tr w14:paraId="3058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jc w:val="center"/>
        </w:trPr>
        <w:tc>
          <w:tcPr>
            <w:tcW w:w="378" w:type="dxa"/>
            <w:tcBorders>
              <w:top w:val="single" w:color="auto" w:sz="4" w:space="0"/>
              <w:left w:val="single" w:color="auto" w:sz="4" w:space="0"/>
              <w:bottom w:val="single" w:color="auto" w:sz="4" w:space="0"/>
              <w:right w:val="single" w:color="auto" w:sz="4" w:space="0"/>
            </w:tcBorders>
            <w:noWrap w:val="0"/>
            <w:vAlign w:val="center"/>
          </w:tcPr>
          <w:p w14:paraId="295E03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B85E76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第三章 </w:t>
            </w:r>
          </w:p>
          <w:p w14:paraId="0006A8B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学前教育与社会</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45B7CE7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K*</w:t>
            </w:r>
            <w:r>
              <w:rPr>
                <w:rFonts w:hint="eastAsia" w:ascii="仿宋" w:hAnsi="仿宋" w:eastAsia="仿宋" w:cs="仿宋"/>
                <w:color w:val="000000" w:themeColor="text1"/>
                <w:sz w:val="24"/>
                <w:szCs w:val="24"/>
                <w14:textFill>
                  <w14:solidFill>
                    <w14:schemeClr w14:val="tx1"/>
                  </w14:solidFill>
                </w14:textFill>
              </w:rPr>
              <w:t>了解学前教育与政治、经济、文化的关系；</w:t>
            </w:r>
          </w:p>
        </w:tc>
        <w:tc>
          <w:tcPr>
            <w:tcW w:w="2095" w:type="dxa"/>
            <w:tcBorders>
              <w:top w:val="single" w:color="auto" w:sz="4" w:space="0"/>
              <w:left w:val="single" w:color="auto" w:sz="4" w:space="0"/>
              <w:bottom w:val="single" w:color="auto" w:sz="4" w:space="0"/>
              <w:right w:val="single" w:color="auto" w:sz="4" w:space="0"/>
            </w:tcBorders>
            <w:noWrap w:val="0"/>
            <w:vAlign w:val="center"/>
          </w:tcPr>
          <w:p w14:paraId="0BF7E28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能联系实际举例说明学前教育和政治、经济、文化间的联系</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5C91539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形成开放的视野，增强文化自信和制度自信。</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7106164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1.文化自信</w:t>
            </w:r>
          </w:p>
          <w:p w14:paraId="0EF814F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2.制度自信</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03BE5E7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6758BE0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r>
      <w:tr w14:paraId="0197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3" w:hRule="atLeast"/>
          <w:jc w:val="center"/>
        </w:trPr>
        <w:tc>
          <w:tcPr>
            <w:tcW w:w="378" w:type="dxa"/>
            <w:tcBorders>
              <w:top w:val="single" w:color="auto" w:sz="4" w:space="0"/>
              <w:left w:val="single" w:color="auto" w:sz="4" w:space="0"/>
              <w:bottom w:val="single" w:color="auto" w:sz="4" w:space="0"/>
              <w:right w:val="single" w:color="auto" w:sz="4" w:space="0"/>
            </w:tcBorders>
            <w:noWrap w:val="0"/>
            <w:vAlign w:val="center"/>
          </w:tcPr>
          <w:p w14:paraId="7583A2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9036DD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第四章 </w:t>
            </w:r>
          </w:p>
          <w:p w14:paraId="59895FF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学前教育与儿童</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38DB7C2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K*</w:t>
            </w:r>
            <w:r>
              <w:rPr>
                <w:rFonts w:hint="eastAsia" w:ascii="仿宋" w:hAnsi="仿宋" w:eastAsia="仿宋" w:cs="仿宋"/>
                <w:color w:val="000000" w:themeColor="text1"/>
                <w:sz w:val="24"/>
                <w:szCs w:val="24"/>
                <w14:textFill>
                  <w14:solidFill>
                    <w14:schemeClr w14:val="tx1"/>
                  </w14:solidFill>
                </w14:textFill>
              </w:rPr>
              <w:t>了解儿童观的含义、历史演变、学前教育和儿童发展的关系；</w:t>
            </w:r>
          </w:p>
          <w:p w14:paraId="28293F2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K*</w:t>
            </w:r>
            <w:r>
              <w:rPr>
                <w:rFonts w:hint="eastAsia" w:ascii="仿宋" w:hAnsi="仿宋" w:eastAsia="仿宋" w:cs="仿宋"/>
                <w:color w:val="000000" w:themeColor="text1"/>
                <w:sz w:val="24"/>
                <w:szCs w:val="24"/>
                <w14:textFill>
                  <w14:solidFill>
                    <w14:schemeClr w14:val="tx1"/>
                  </w14:solidFill>
                </w14:textFill>
              </w:rPr>
              <w:t>掌握科学儿童观、教育观的内涵。</w:t>
            </w:r>
          </w:p>
        </w:tc>
        <w:tc>
          <w:tcPr>
            <w:tcW w:w="2095" w:type="dxa"/>
            <w:tcBorders>
              <w:top w:val="single" w:color="auto" w:sz="4" w:space="0"/>
              <w:left w:val="single" w:color="auto" w:sz="4" w:space="0"/>
              <w:bottom w:val="single" w:color="auto" w:sz="4" w:space="0"/>
              <w:right w:val="single" w:color="auto" w:sz="4" w:space="0"/>
            </w:tcBorders>
            <w:noWrap w:val="0"/>
            <w:vAlign w:val="center"/>
          </w:tcPr>
          <w:p w14:paraId="6804183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能够以正确的教育价值观分析和评判教育现象。</w:t>
            </w:r>
          </w:p>
          <w:p w14:paraId="24F18A7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通过学习，有更好的关注幼儿、幼儿主体的意识。</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6424E3D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激发生命意识，掌握儿童权利相关法规。</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E9DE44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1.热爱儿童</w:t>
            </w:r>
          </w:p>
          <w:p w14:paraId="0A2395F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2.遵纪守法</w:t>
            </w:r>
          </w:p>
          <w:p w14:paraId="7CCAE21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3.关爱生命</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2F1AF3D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0D60651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r>
      <w:tr w14:paraId="69C0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5" w:hRule="atLeast"/>
          <w:jc w:val="center"/>
        </w:trPr>
        <w:tc>
          <w:tcPr>
            <w:tcW w:w="378" w:type="dxa"/>
            <w:tcBorders>
              <w:top w:val="single" w:color="auto" w:sz="4" w:space="0"/>
              <w:left w:val="single" w:color="auto" w:sz="4" w:space="0"/>
              <w:bottom w:val="single" w:color="auto" w:sz="4" w:space="0"/>
              <w:right w:val="single" w:color="auto" w:sz="4" w:space="0"/>
            </w:tcBorders>
            <w:noWrap w:val="0"/>
            <w:vAlign w:val="center"/>
          </w:tcPr>
          <w:p w14:paraId="4EEF62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565D91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第五章 </w:t>
            </w:r>
          </w:p>
          <w:p w14:paraId="1DA056F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幼儿园教师</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4EBCB4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K*</w:t>
            </w:r>
            <w:r>
              <w:rPr>
                <w:rFonts w:hint="eastAsia" w:ascii="仿宋" w:hAnsi="仿宋" w:eastAsia="仿宋" w:cs="仿宋"/>
                <w:color w:val="000000" w:themeColor="text1"/>
                <w:sz w:val="24"/>
                <w:szCs w:val="24"/>
                <w14:textFill>
                  <w14:solidFill>
                    <w14:schemeClr w14:val="tx1"/>
                  </w14:solidFill>
                </w14:textFill>
              </w:rPr>
              <w:t>理解幼儿园教师的类型、角色、师幼关系</w:t>
            </w:r>
          </w:p>
          <w:p w14:paraId="32F866E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K*</w:t>
            </w:r>
            <w:r>
              <w:rPr>
                <w:rFonts w:hint="eastAsia" w:ascii="仿宋" w:hAnsi="仿宋" w:eastAsia="仿宋" w:cs="仿宋"/>
                <w:color w:val="000000" w:themeColor="text1"/>
                <w:sz w:val="24"/>
                <w:szCs w:val="24"/>
                <w14:textFill>
                  <w14:solidFill>
                    <w14:schemeClr w14:val="tx1"/>
                  </w14:solidFill>
                </w14:textFill>
              </w:rPr>
              <w:t>掌握幼儿园教师专业素质要求</w:t>
            </w:r>
          </w:p>
          <w:p w14:paraId="5084D9D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K*</w:t>
            </w:r>
            <w:r>
              <w:rPr>
                <w:rFonts w:hint="eastAsia" w:ascii="仿宋" w:hAnsi="仿宋" w:eastAsia="仿宋" w:cs="仿宋"/>
                <w:color w:val="000000" w:themeColor="text1"/>
                <w:sz w:val="24"/>
                <w:szCs w:val="24"/>
                <w14:textFill>
                  <w14:solidFill>
                    <w14:schemeClr w14:val="tx1"/>
                  </w14:solidFill>
                </w14:textFill>
              </w:rPr>
              <w:t>理解教师职业道德规范主要内容，教师职业行为规范的要求</w:t>
            </w:r>
          </w:p>
          <w:p w14:paraId="70F7788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K*</w:t>
            </w:r>
            <w:r>
              <w:rPr>
                <w:rFonts w:hint="eastAsia" w:ascii="仿宋" w:hAnsi="仿宋" w:eastAsia="仿宋" w:cs="仿宋"/>
                <w:color w:val="000000" w:themeColor="text1"/>
                <w:sz w:val="24"/>
                <w:szCs w:val="24"/>
                <w14:textFill>
                  <w14:solidFill>
                    <w14:schemeClr w14:val="tx1"/>
                  </w14:solidFill>
                </w14:textFill>
              </w:rPr>
              <w:t xml:space="preserve">理解幼儿园教师职业特点 </w:t>
            </w:r>
          </w:p>
        </w:tc>
        <w:tc>
          <w:tcPr>
            <w:tcW w:w="2095" w:type="dxa"/>
            <w:tcBorders>
              <w:top w:val="single" w:color="auto" w:sz="4" w:space="0"/>
              <w:left w:val="single" w:color="auto" w:sz="4" w:space="0"/>
              <w:bottom w:val="single" w:color="auto" w:sz="4" w:space="0"/>
              <w:right w:val="single" w:color="auto" w:sz="4" w:space="0"/>
            </w:tcBorders>
            <w:noWrap w:val="0"/>
            <w:vAlign w:val="center"/>
          </w:tcPr>
          <w:p w14:paraId="1A47DC8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能够以正确师德观分析评价保教实践中师德规范问题；</w:t>
            </w:r>
          </w:p>
          <w:p w14:paraId="0EBC556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能依据国家教育法律法规，分析评价幼儿教学实践中实际问题。</w:t>
            </w:r>
          </w:p>
          <w:p w14:paraId="4BE8877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通过学习，有良好的尊重幼儿，保护幼儿权利的意识。</w:t>
            </w:r>
          </w:p>
          <w:p w14:paraId="20744D7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通过学习，理解教师职业的责任与价值，具有从事幼儿教育工作的热情与决心。</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269AFAD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形成法律意识，掌握教师职业道德规范</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121C2B2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1.遵纪守法</w:t>
            </w:r>
          </w:p>
          <w:p w14:paraId="543D811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2.职业道德</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53CF086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3DD66AF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r>
      <w:tr w14:paraId="40E7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1" w:hRule="atLeast"/>
          <w:jc w:val="center"/>
        </w:trPr>
        <w:tc>
          <w:tcPr>
            <w:tcW w:w="378" w:type="dxa"/>
            <w:tcBorders>
              <w:top w:val="single" w:color="auto" w:sz="4" w:space="0"/>
              <w:left w:val="single" w:color="auto" w:sz="4" w:space="0"/>
              <w:bottom w:val="single" w:color="auto" w:sz="4" w:space="0"/>
              <w:right w:val="single" w:color="auto" w:sz="4" w:space="0"/>
            </w:tcBorders>
            <w:noWrap w:val="0"/>
            <w:vAlign w:val="center"/>
          </w:tcPr>
          <w:p w14:paraId="63F4FE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3C868C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第六章 </w:t>
            </w:r>
          </w:p>
          <w:p w14:paraId="5606E7F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幼儿园教育的目的、内容、原则与方法</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7981925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K*</w:t>
            </w:r>
            <w:r>
              <w:rPr>
                <w:rFonts w:hint="eastAsia" w:ascii="仿宋" w:hAnsi="仿宋" w:eastAsia="仿宋" w:cs="仿宋"/>
                <w:color w:val="000000" w:themeColor="text1"/>
                <w:sz w:val="24"/>
                <w:szCs w:val="24"/>
                <w14:textFill>
                  <w14:solidFill>
                    <w14:schemeClr w14:val="tx1"/>
                  </w14:solidFill>
                </w14:textFill>
              </w:rPr>
              <w:t>理解幼儿园教育的目的</w:t>
            </w:r>
          </w:p>
          <w:p w14:paraId="3731EE4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K*</w:t>
            </w:r>
            <w:r>
              <w:rPr>
                <w:rFonts w:hint="eastAsia" w:ascii="仿宋" w:hAnsi="仿宋" w:eastAsia="仿宋" w:cs="仿宋"/>
                <w:color w:val="000000" w:themeColor="text1"/>
                <w:sz w:val="24"/>
                <w:szCs w:val="24"/>
                <w14:textFill>
                  <w14:solidFill>
                    <w14:schemeClr w14:val="tx1"/>
                  </w14:solidFill>
                </w14:textFill>
              </w:rPr>
              <w:t>掌握幼儿园教育的内容及要求</w:t>
            </w:r>
          </w:p>
          <w:p w14:paraId="4A4EEF3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K*</w:t>
            </w:r>
            <w:r>
              <w:rPr>
                <w:rFonts w:hint="eastAsia" w:ascii="仿宋" w:hAnsi="仿宋" w:eastAsia="仿宋" w:cs="仿宋"/>
                <w:color w:val="000000" w:themeColor="text1"/>
                <w:sz w:val="24"/>
                <w:szCs w:val="24"/>
                <w14:textFill>
                  <w14:solidFill>
                    <w14:schemeClr w14:val="tx1"/>
                  </w14:solidFill>
                </w14:textFill>
              </w:rPr>
              <w:t>理解幼儿园教育的原则</w:t>
            </w:r>
          </w:p>
          <w:p w14:paraId="6EB97C5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K*</w:t>
            </w:r>
            <w:r>
              <w:rPr>
                <w:rFonts w:hint="eastAsia" w:ascii="仿宋" w:hAnsi="仿宋" w:eastAsia="仿宋" w:cs="仿宋"/>
                <w:color w:val="000000" w:themeColor="text1"/>
                <w:sz w:val="24"/>
                <w:szCs w:val="24"/>
                <w14:textFill>
                  <w14:solidFill>
                    <w14:schemeClr w14:val="tx1"/>
                  </w14:solidFill>
                </w14:textFill>
              </w:rPr>
              <w:t>理解幼儿园教育的方法</w:t>
            </w:r>
          </w:p>
        </w:tc>
        <w:tc>
          <w:tcPr>
            <w:tcW w:w="2095" w:type="dxa"/>
            <w:tcBorders>
              <w:top w:val="single" w:color="auto" w:sz="4" w:space="0"/>
              <w:left w:val="single" w:color="auto" w:sz="4" w:space="0"/>
              <w:bottom w:val="single" w:color="auto" w:sz="4" w:space="0"/>
              <w:right w:val="single" w:color="auto" w:sz="4" w:space="0"/>
            </w:tcBorders>
            <w:noWrap w:val="0"/>
            <w:vAlign w:val="center"/>
          </w:tcPr>
          <w:p w14:paraId="02306F5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能正确表述教育目的、幼儿园教育总目标及其余各领域目标之间的关系。</w:t>
            </w:r>
          </w:p>
          <w:p w14:paraId="14D4447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能结合《纲要》，运用科学的教育观对不同领域的教育内容进行选择和处理。</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6D5C05D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热爱幼儿，形成教育实践围绕促进幼儿全面发展的意识</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48A9107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1.热爱幼儿</w:t>
            </w:r>
          </w:p>
          <w:p w14:paraId="217096A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2.促进幼儿</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2A49152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4B1E0B3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r>
      <w:tr w14:paraId="2D24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378" w:type="dxa"/>
            <w:tcBorders>
              <w:top w:val="single" w:color="auto" w:sz="4" w:space="0"/>
              <w:left w:val="single" w:color="auto" w:sz="4" w:space="0"/>
              <w:bottom w:val="single" w:color="auto" w:sz="4" w:space="0"/>
              <w:right w:val="single" w:color="auto" w:sz="4" w:space="0"/>
            </w:tcBorders>
            <w:noWrap w:val="0"/>
            <w:vAlign w:val="center"/>
          </w:tcPr>
          <w:p w14:paraId="1C43B8D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CA0BB8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第七章 </w:t>
            </w:r>
          </w:p>
          <w:p w14:paraId="6D89E59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幼儿园生活活动、教学和游戏的组织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F2423B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K*</w:t>
            </w:r>
            <w:r>
              <w:rPr>
                <w:rFonts w:hint="eastAsia" w:ascii="仿宋" w:hAnsi="仿宋" w:eastAsia="仿宋" w:cs="仿宋"/>
                <w:color w:val="000000" w:themeColor="text1"/>
                <w:sz w:val="24"/>
                <w:szCs w:val="24"/>
                <w14:textFill>
                  <w14:solidFill>
                    <w14:schemeClr w14:val="tx1"/>
                  </w14:solidFill>
                </w14:textFill>
              </w:rPr>
              <w:t>理解幼儿园生活活动的环节、目标、组织原则、活动常规；</w:t>
            </w:r>
          </w:p>
          <w:p w14:paraId="0A9C72C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K*</w:t>
            </w:r>
            <w:r>
              <w:rPr>
                <w:rFonts w:hint="eastAsia" w:ascii="仿宋" w:hAnsi="仿宋" w:eastAsia="仿宋" w:cs="仿宋"/>
                <w:color w:val="000000" w:themeColor="text1"/>
                <w:sz w:val="24"/>
                <w:szCs w:val="24"/>
                <w14:textFill>
                  <w14:solidFill>
                    <w14:schemeClr w14:val="tx1"/>
                  </w14:solidFill>
                </w14:textFill>
              </w:rPr>
              <w:t>了解幼儿园教学活动的环节、设计要求；</w:t>
            </w:r>
          </w:p>
          <w:p w14:paraId="32D0FDD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K*</w:t>
            </w:r>
            <w:r>
              <w:rPr>
                <w:rFonts w:hint="eastAsia" w:ascii="仿宋" w:hAnsi="仿宋" w:eastAsia="仿宋" w:cs="仿宋"/>
                <w:color w:val="000000" w:themeColor="text1"/>
                <w:sz w:val="24"/>
                <w:szCs w:val="24"/>
                <w14:textFill>
                  <w14:solidFill>
                    <w14:schemeClr w14:val="tx1"/>
                  </w14:solidFill>
                </w14:textFill>
              </w:rPr>
              <w:t>了解游戏的概述。</w:t>
            </w:r>
          </w:p>
        </w:tc>
        <w:tc>
          <w:tcPr>
            <w:tcW w:w="2095" w:type="dxa"/>
            <w:tcBorders>
              <w:top w:val="single" w:color="auto" w:sz="4" w:space="0"/>
              <w:left w:val="single" w:color="auto" w:sz="4" w:space="0"/>
              <w:bottom w:val="single" w:color="auto" w:sz="4" w:space="0"/>
              <w:right w:val="single" w:color="auto" w:sz="4" w:space="0"/>
            </w:tcBorders>
            <w:noWrap w:val="0"/>
            <w:vAlign w:val="center"/>
          </w:tcPr>
          <w:p w14:paraId="3F742EA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能初步指导幼儿开展生活活动及常规培养；</w:t>
            </w:r>
          </w:p>
          <w:p w14:paraId="4BE2BEE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能初步设计教学活动； </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516B70B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形成团队合作学习能力，具备不断探索和学习的品质</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6C15B64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1.合作</w:t>
            </w:r>
          </w:p>
          <w:p w14:paraId="5923FF4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2.探究</w:t>
            </w:r>
          </w:p>
          <w:p w14:paraId="063D0B2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3.创新</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49B3CC1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36FE17A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r>
      <w:tr w14:paraId="2330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378" w:type="dxa"/>
            <w:tcBorders>
              <w:top w:val="single" w:color="auto" w:sz="4" w:space="0"/>
              <w:left w:val="single" w:color="auto" w:sz="4" w:space="0"/>
              <w:bottom w:val="single" w:color="auto" w:sz="4" w:space="0"/>
              <w:right w:val="single" w:color="auto" w:sz="4" w:space="0"/>
            </w:tcBorders>
            <w:noWrap w:val="0"/>
            <w:vAlign w:val="center"/>
          </w:tcPr>
          <w:p w14:paraId="7DDAC38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2D369B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第八章 </w:t>
            </w:r>
          </w:p>
          <w:p w14:paraId="24C2E8E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幼儿园环境</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5C5A35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K*</w:t>
            </w:r>
            <w:r>
              <w:rPr>
                <w:rFonts w:hint="eastAsia" w:ascii="仿宋" w:hAnsi="仿宋" w:eastAsia="仿宋" w:cs="仿宋"/>
                <w:color w:val="000000" w:themeColor="text1"/>
                <w:sz w:val="24"/>
                <w:szCs w:val="24"/>
                <w14:textFill>
                  <w14:solidFill>
                    <w14:schemeClr w14:val="tx1"/>
                  </w14:solidFill>
                </w14:textFill>
              </w:rPr>
              <w:t>了解幼儿园环境的含义、特点、功能；理解幼儿园环境创设的重要性。</w:t>
            </w:r>
          </w:p>
          <w:p w14:paraId="561BCD6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K*</w:t>
            </w:r>
            <w:r>
              <w:rPr>
                <w:rFonts w:hint="eastAsia" w:ascii="仿宋" w:hAnsi="仿宋" w:eastAsia="仿宋" w:cs="仿宋"/>
                <w:color w:val="000000" w:themeColor="text1"/>
                <w:sz w:val="24"/>
                <w:szCs w:val="24"/>
                <w14:textFill>
                  <w14:solidFill>
                    <w14:schemeClr w14:val="tx1"/>
                  </w14:solidFill>
                </w14:textFill>
              </w:rPr>
              <w:t>掌握幼儿园物质环境、精神环境创设的原则与策略；</w:t>
            </w:r>
          </w:p>
        </w:tc>
        <w:tc>
          <w:tcPr>
            <w:tcW w:w="2095" w:type="dxa"/>
            <w:tcBorders>
              <w:top w:val="single" w:color="auto" w:sz="4" w:space="0"/>
              <w:left w:val="single" w:color="auto" w:sz="4" w:space="0"/>
              <w:bottom w:val="single" w:color="auto" w:sz="4" w:space="0"/>
              <w:right w:val="single" w:color="auto" w:sz="4" w:space="0"/>
            </w:tcBorders>
            <w:noWrap w:val="0"/>
            <w:vAlign w:val="center"/>
          </w:tcPr>
          <w:p w14:paraId="37B2188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会运用所学知识评价幼儿园室内外环境布置；</w:t>
            </w:r>
          </w:p>
          <w:p w14:paraId="00B9BA5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对幼儿园环境有科学的认识，关注环境与幼儿的关系。</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13375C1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具备团队合作意识和能力，理解幼儿教师职业的创造性、细致性。</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6818965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1.敬业</w:t>
            </w:r>
          </w:p>
          <w:p w14:paraId="242ECB3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2.创新</w:t>
            </w:r>
          </w:p>
          <w:p w14:paraId="427A451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3.团队合作</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24AA64C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56844B3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r>
      <w:tr w14:paraId="0C98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378" w:type="dxa"/>
            <w:tcBorders>
              <w:top w:val="single" w:color="auto" w:sz="4" w:space="0"/>
              <w:left w:val="single" w:color="auto" w:sz="4" w:space="0"/>
              <w:bottom w:val="single" w:color="auto" w:sz="4" w:space="0"/>
              <w:right w:val="single" w:color="auto" w:sz="4" w:space="0"/>
            </w:tcBorders>
            <w:noWrap w:val="0"/>
            <w:vAlign w:val="center"/>
          </w:tcPr>
          <w:p w14:paraId="5F8755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D001D9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第九章 </w:t>
            </w:r>
          </w:p>
          <w:p w14:paraId="3EEA3C9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家庭、社区、小学与学前教育</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664878D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K*</w:t>
            </w:r>
            <w:r>
              <w:rPr>
                <w:rFonts w:hint="eastAsia" w:ascii="仿宋" w:hAnsi="仿宋" w:eastAsia="仿宋" w:cs="仿宋"/>
                <w:color w:val="000000" w:themeColor="text1"/>
                <w:sz w:val="24"/>
                <w:szCs w:val="24"/>
                <w14:textFill>
                  <w14:solidFill>
                    <w14:schemeClr w14:val="tx1"/>
                  </w14:solidFill>
                </w14:textFill>
              </w:rPr>
              <w:t>理解家园合作的原则与方法；缓解幼儿入园焦虑的策略；</w:t>
            </w:r>
          </w:p>
          <w:p w14:paraId="6E3E688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K*</w:t>
            </w:r>
            <w:r>
              <w:rPr>
                <w:rFonts w:hint="eastAsia" w:ascii="仿宋" w:hAnsi="仿宋" w:eastAsia="仿宋" w:cs="仿宋"/>
                <w:color w:val="000000" w:themeColor="text1"/>
                <w:sz w:val="24"/>
                <w:szCs w:val="24"/>
                <w14:textFill>
                  <w14:solidFill>
                    <w14:schemeClr w14:val="tx1"/>
                  </w14:solidFill>
                </w14:textFill>
              </w:rPr>
              <w:t>理解幼小衔接的必要性、问题与策略；</w:t>
            </w:r>
          </w:p>
          <w:p w14:paraId="69A7D62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K*</w:t>
            </w:r>
            <w:r>
              <w:rPr>
                <w:rFonts w:hint="eastAsia" w:ascii="仿宋" w:hAnsi="仿宋" w:eastAsia="仿宋" w:cs="仿宋"/>
                <w:color w:val="000000" w:themeColor="text1"/>
                <w:sz w:val="24"/>
                <w:szCs w:val="24"/>
                <w14:textFill>
                  <w14:solidFill>
                    <w14:schemeClr w14:val="tx1"/>
                  </w14:solidFill>
                </w14:textFill>
              </w:rPr>
              <w:t>了解幼儿园与社区合作的策略</w:t>
            </w:r>
          </w:p>
        </w:tc>
        <w:tc>
          <w:tcPr>
            <w:tcW w:w="2095" w:type="dxa"/>
            <w:tcBorders>
              <w:top w:val="single" w:color="auto" w:sz="4" w:space="0"/>
              <w:left w:val="single" w:color="auto" w:sz="4" w:space="0"/>
              <w:bottom w:val="single" w:color="auto" w:sz="4" w:space="0"/>
              <w:right w:val="single" w:color="auto" w:sz="4" w:space="0"/>
            </w:tcBorders>
            <w:noWrap w:val="0"/>
            <w:vAlign w:val="center"/>
          </w:tcPr>
          <w:p w14:paraId="5D694F7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通过学习，有良好的合作意识，尤其是家园合作；</w:t>
            </w:r>
          </w:p>
          <w:p w14:paraId="34DA597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能初步指导新入园幼儿适应幼儿园，初步指导幼小衔接工作；</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084958E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具有开放的意识和社会责任感，发展人际交往能力，组织协调能力、临场应变能力。</w:t>
            </w:r>
          </w:p>
          <w:p w14:paraId="7B812B1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BC903B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1.人际交往</w:t>
            </w:r>
          </w:p>
          <w:p w14:paraId="678A9A3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2.责任感</w:t>
            </w:r>
          </w:p>
          <w:p w14:paraId="790FF35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3.主动</w:t>
            </w:r>
          </w:p>
          <w:p w14:paraId="28827E1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4.情绪稳定</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125B167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3766271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r>
    </w:tbl>
    <w:p w14:paraId="60441463">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五</w:t>
      </w:r>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课程考核与</w:t>
      </w:r>
      <w:r>
        <w:rPr>
          <w:rFonts w:hint="eastAsia" w:ascii="仿宋" w:hAnsi="仿宋" w:eastAsia="仿宋" w:cs="仿宋"/>
          <w:b/>
          <w:bCs/>
          <w:color w:val="000000" w:themeColor="text1"/>
          <w:sz w:val="28"/>
          <w:szCs w:val="28"/>
          <w14:textFill>
            <w14:solidFill>
              <w14:schemeClr w14:val="tx1"/>
            </w14:solidFill>
          </w14:textFill>
        </w:rPr>
        <w:t>评价</w:t>
      </w:r>
    </w:p>
    <w:p w14:paraId="4FCEA93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本课程注重学生的形成性评价，采用卷面闭卷考试和过程性学习相结合的办法，过程性评价成绩占40%，期末卷面成绩占60%。</w:t>
      </w:r>
    </w:p>
    <w:p w14:paraId="19F985A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1.过程性评价：占40%，其中作业占30%，出勤和上课表现情况占10%。 </w:t>
      </w:r>
    </w:p>
    <w:p w14:paraId="54AA297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期末考试：占60%，采用闭卷考试的形式。</w:t>
      </w:r>
    </w:p>
    <w:p w14:paraId="29BFE0F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期末考试既重视基础知识、原理、基本方法的考核，也重视分析能力、解决问题、动手操作等能力和兴趣的考核，还重视学生对知识综合程度和运用的考核。考试标准参照教学要求分为识记、理解、迁移与应用、综合四个层次。</w:t>
      </w:r>
    </w:p>
    <w:p w14:paraId="6C99F4D7">
      <w:pPr>
        <w:keepNext w:val="0"/>
        <w:keepLines w:val="0"/>
        <w:pageBreakBefore w:val="0"/>
        <w:widowControl w:val="0"/>
        <w:kinsoku/>
        <w:wordWrap/>
        <w:overflowPunct/>
        <w:topLinePunct w:val="0"/>
        <w:autoSpaceDE/>
        <w:autoSpaceDN/>
        <w:bidi w:val="0"/>
        <w:spacing w:line="520" w:lineRule="exact"/>
        <w:ind w:firstLine="562" w:firstLineChars="200"/>
        <w:jc w:val="both"/>
        <w:textAlignment w:val="auto"/>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六</w:t>
      </w:r>
      <w:r>
        <w:rPr>
          <w:rFonts w:hint="eastAsia" w:ascii="仿宋" w:hAnsi="仿宋" w:eastAsia="仿宋" w:cs="仿宋"/>
          <w:b/>
          <w:bCs/>
          <w:color w:val="000000" w:themeColor="text1"/>
          <w:sz w:val="28"/>
          <w:szCs w:val="28"/>
          <w14:textFill>
            <w14:solidFill>
              <w14:schemeClr w14:val="tx1"/>
            </w14:solidFill>
          </w14:textFill>
        </w:rPr>
        <w:t>、实施</w:t>
      </w:r>
      <w:r>
        <w:rPr>
          <w:rFonts w:hint="eastAsia" w:ascii="仿宋" w:hAnsi="仿宋" w:eastAsia="仿宋" w:cs="仿宋"/>
          <w:b/>
          <w:bCs/>
          <w:color w:val="000000" w:themeColor="text1"/>
          <w:sz w:val="28"/>
          <w:szCs w:val="28"/>
          <w:lang w:val="en-US" w:eastAsia="zh-CN"/>
          <w14:textFill>
            <w14:solidFill>
              <w14:schemeClr w14:val="tx1"/>
            </w14:solidFill>
          </w14:textFill>
        </w:rPr>
        <w:t>保障</w:t>
      </w:r>
    </w:p>
    <w:p w14:paraId="69699836">
      <w:pPr>
        <w:keepNext w:val="0"/>
        <w:keepLines w:val="0"/>
        <w:pageBreakBefore w:val="0"/>
        <w:widowControl w:val="0"/>
        <w:kinsoku/>
        <w:wordWrap/>
        <w:overflowPunct/>
        <w:topLinePunct w:val="0"/>
        <w:autoSpaceDE/>
        <w:autoSpaceDN/>
        <w:bidi w:val="0"/>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（一）教材选用与编写</w:t>
      </w:r>
    </w:p>
    <w:p w14:paraId="3FAFF5B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教材的选用，一方面考虑教材是否能反映学前教育理论和实践发展最新成果，另一方面也考虑到课程团队的现有教材研发基础。为此，建议采用本课程主讲人和国内多所幼专同行集体编写的《学前教育学》（北京师范大学出版社20</w:t>
      </w:r>
      <w:r>
        <w:rPr>
          <w:rFonts w:hint="eastAsia" w:ascii="仿宋" w:hAnsi="仿宋" w:eastAsia="仿宋" w:cs="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年出版）做主要教材。其他可参考的教材：</w:t>
      </w:r>
    </w:p>
    <w:p w14:paraId="219B5E3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《学前教育学》 郑欣文主编 印刷工业出版社 20</w:t>
      </w:r>
      <w:r>
        <w:rPr>
          <w:rFonts w:hint="eastAsia" w:ascii="仿宋" w:hAnsi="仿宋" w:eastAsia="仿宋" w:cs="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年版</w:t>
      </w:r>
    </w:p>
    <w:p w14:paraId="2F213F0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《学前教育概论》桂景宣主编 高等教育出版社，20</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年版</w:t>
      </w:r>
    </w:p>
    <w:p w14:paraId="389C1D97">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《学前教育概论》朱宗顺主编 高等教育出版社，20</w:t>
      </w:r>
      <w:r>
        <w:rPr>
          <w:rFonts w:hint="eastAsia" w:ascii="仿宋" w:hAnsi="仿宋" w:eastAsia="仿宋" w:cs="仿宋"/>
          <w:color w:val="000000" w:themeColor="text1"/>
          <w:sz w:val="28"/>
          <w:szCs w:val="28"/>
          <w:lang w:val="en-US" w:eastAsia="zh-CN"/>
          <w14:textFill>
            <w14:solidFill>
              <w14:schemeClr w14:val="tx1"/>
            </w14:solidFill>
          </w14:textFill>
        </w:rPr>
        <w:t>23</w:t>
      </w:r>
      <w:r>
        <w:rPr>
          <w:rFonts w:hint="eastAsia" w:ascii="仿宋" w:hAnsi="仿宋" w:eastAsia="仿宋" w:cs="仿宋"/>
          <w:color w:val="000000" w:themeColor="text1"/>
          <w:sz w:val="28"/>
          <w:szCs w:val="28"/>
          <w14:textFill>
            <w14:solidFill>
              <w14:schemeClr w14:val="tx1"/>
            </w14:solidFill>
          </w14:textFill>
        </w:rPr>
        <w:t>年版</w:t>
      </w:r>
      <w:r>
        <w:rPr>
          <w:rFonts w:hint="eastAsia" w:ascii="仿宋" w:hAnsi="仿宋" w:eastAsia="仿宋" w:cs="仿宋"/>
          <w:color w:val="000000" w:themeColor="text1"/>
          <w:sz w:val="28"/>
          <w:szCs w:val="28"/>
          <w14:textFill>
            <w14:solidFill>
              <w14:schemeClr w14:val="tx1"/>
            </w14:solidFill>
          </w14:textFill>
        </w:rPr>
        <w:tab/>
      </w:r>
    </w:p>
    <w:p w14:paraId="19703DCB">
      <w:pPr>
        <w:keepNext w:val="0"/>
        <w:keepLines w:val="0"/>
        <w:pageBreakBefore w:val="0"/>
        <w:widowControl w:val="0"/>
        <w:kinsoku/>
        <w:wordWrap/>
        <w:overflowPunct/>
        <w:topLinePunct w:val="0"/>
        <w:autoSpaceDE/>
        <w:autoSpaceDN/>
        <w:bidi w:val="0"/>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（二）教学建议</w:t>
      </w:r>
    </w:p>
    <w:p w14:paraId="334978E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教学目标要符合学生专业发展水平和已有的经验，做到精选学习内容，使课程不断适应学生知识掌握和能力发展的需要；充实最新成果，反映教育教学改革前沿，使学生形成科学教育理念、掌握学前教育学科各研究领域的基本研究成果。</w:t>
      </w:r>
    </w:p>
    <w:p w14:paraId="3A2A3C9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2.教学方法要符合学生的发展水平和特点。要以案例教学、任务驱动为主要方法，重视小组合作学习，强化课程实践训练，关注学生主体意识培养，及在理论指导下的实践和实践中的理论提升，做到知识内化。</w:t>
      </w:r>
      <w:r>
        <w:rPr>
          <w:rFonts w:hint="eastAsia" w:ascii="仿宋" w:hAnsi="仿宋" w:eastAsia="仿宋" w:cs="仿宋"/>
          <w:b/>
          <w:bCs/>
          <w:color w:val="000000" w:themeColor="text1"/>
          <w:sz w:val="28"/>
          <w:szCs w:val="28"/>
          <w14:textFill>
            <w14:solidFill>
              <w14:schemeClr w14:val="tx1"/>
            </w14:solidFill>
          </w14:textFill>
        </w:rPr>
        <w:t xml:space="preserve"> </w:t>
      </w:r>
    </w:p>
    <w:p w14:paraId="7BC816A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3.教学手段要加强教师课堂职业素养示范作用，规范课堂教学组织与管理。在课堂组织实施过程中体现爱国、敬业、诚信、自控、创新，关爱学生等教师基本职业素养，使学生潜移默化形成良好的态度和习惯。</w:t>
      </w:r>
    </w:p>
    <w:p w14:paraId="3E33203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4.教学管理要既重视学习结果又重视学习过程的全程性管理。需要加强对学生学习过程管理，科学引导学生进行学习，提高学习效果。</w:t>
      </w:r>
    </w:p>
    <w:p w14:paraId="0762ACD7">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（三）教学基本条件</w:t>
      </w:r>
    </w:p>
    <w:p w14:paraId="1F208CF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师需要有一定的学前教育理论基础，了解国内外学前教育理论发展的动态，熟悉学前教育实践，具有良好的教师职业精神；教学场所需要多媒体的教室；需要有比较方便的幼儿园现场，为学生提供实训和丰富学生幼儿园保教经验的基地。</w:t>
      </w:r>
    </w:p>
    <w:p w14:paraId="2AEC66D3">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（四）课程资源的开发与利用</w:t>
      </w:r>
    </w:p>
    <w:p w14:paraId="38B58D1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本课程研发有完整的课程标准、学习指南、授课计划、教案、课件、教学案例等资源可供学习使用。</w:t>
      </w:r>
    </w:p>
    <w:p w14:paraId="16500666">
      <w:pPr>
        <w:keepNext w:val="0"/>
        <w:keepLines w:val="0"/>
        <w:pageBreakBefore w:val="0"/>
        <w:widowControl w:val="0"/>
        <w:kinsoku/>
        <w:wordWrap/>
        <w:overflowPunct/>
        <w:topLinePunct w:val="0"/>
        <w:autoSpaceDE/>
        <w:autoSpaceDN/>
        <w:bidi w:val="0"/>
        <w:spacing w:line="520" w:lineRule="exact"/>
        <w:ind w:firstLine="562" w:firstLineChars="200"/>
        <w:jc w:val="both"/>
        <w:textAlignment w:val="auto"/>
        <w:rPr>
          <w:rFonts w:hint="default" w:ascii="仿宋" w:hAnsi="仿宋" w:eastAsia="仿宋" w:cs="仿宋"/>
          <w:b/>
          <w:bCs/>
          <w:color w:val="000000" w:themeColor="text1"/>
          <w:sz w:val="28"/>
          <w:szCs w:val="28"/>
          <w:highlight w:val="yellow"/>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七</w:t>
      </w:r>
      <w:r>
        <w:rPr>
          <w:rFonts w:hint="eastAsia" w:ascii="仿宋" w:hAnsi="仿宋" w:eastAsia="仿宋" w:cs="仿宋"/>
          <w:b/>
          <w:bCs/>
          <w:color w:val="000000" w:themeColor="text1"/>
          <w:sz w:val="28"/>
          <w:szCs w:val="28"/>
          <w:highlight w:val="none"/>
          <w14:textFill>
            <w14:solidFill>
              <w14:schemeClr w14:val="tx1"/>
            </w14:solidFill>
          </w14:textFill>
        </w:rPr>
        <w:t>、</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授课进程与安排</w:t>
      </w:r>
    </w:p>
    <w:tbl>
      <w:tblPr>
        <w:tblStyle w:val="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129"/>
        <w:gridCol w:w="1707"/>
        <w:gridCol w:w="884"/>
        <w:gridCol w:w="1546"/>
        <w:gridCol w:w="2473"/>
        <w:gridCol w:w="819"/>
      </w:tblGrid>
      <w:tr w14:paraId="61B1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4018810">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教学</w:t>
            </w:r>
          </w:p>
          <w:p w14:paraId="42827B5F">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单元</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C223194">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教学</w:t>
            </w:r>
          </w:p>
          <w:p w14:paraId="14C11E36">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要点</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6B769DBC">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理论</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47FADEFA">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实践</w:t>
            </w:r>
          </w:p>
        </w:tc>
        <w:tc>
          <w:tcPr>
            <w:tcW w:w="1546" w:type="dxa"/>
            <w:tcBorders>
              <w:top w:val="single" w:color="auto" w:sz="4" w:space="0"/>
              <w:left w:val="single" w:color="auto" w:sz="4" w:space="0"/>
              <w:bottom w:val="single" w:color="auto" w:sz="4" w:space="0"/>
              <w:right w:val="single" w:color="auto" w:sz="4" w:space="0"/>
            </w:tcBorders>
            <w:noWrap w:val="0"/>
            <w:vAlign w:val="center"/>
          </w:tcPr>
          <w:p w14:paraId="44D708FF">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教学重点</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26E87EDF">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教学情境与教学设计</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4B3087E4">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建议</w:t>
            </w:r>
          </w:p>
          <w:p w14:paraId="45E73CFF">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学时</w:t>
            </w:r>
          </w:p>
        </w:tc>
      </w:tr>
      <w:tr w14:paraId="0975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723CF71">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第一章</w:t>
            </w:r>
          </w:p>
          <w:p w14:paraId="5BCE6C46">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学前教育学和学前教育概述</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637FEB11">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学前教育学和学前教育的基本理论</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758BC5DB">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1.教育的基本要素；</w:t>
            </w:r>
          </w:p>
          <w:p w14:paraId="529DF7C9">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2.学前教育学的含义； </w:t>
            </w:r>
          </w:p>
          <w:p w14:paraId="3A53CC50">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3．学前教育的含义、功能、特点、性质、类型、任务。</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588BE197">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14:paraId="7C5BC03A">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1.教育的基本要素；</w:t>
            </w:r>
          </w:p>
          <w:p w14:paraId="1FB84ACD">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2.学前教育的含义、特点、性质。</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C8F87FC">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1.“三毛和席慕蓉” 的故事情境，说说“我印象最深的老师”环节设计，引发对教育者及其影响的思考，理解教育的基本要素。</w:t>
            </w:r>
          </w:p>
          <w:p w14:paraId="4E2D979C">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2.比较不同的学前教育概念，理解其含义。</w:t>
            </w:r>
          </w:p>
          <w:p w14:paraId="3E02ABEF">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3.比较学前教育与义务教育的差异，理解其性质和特点。</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7BE927C0">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r>
      <w:tr w14:paraId="03A6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9FF4C8B">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第二章</w:t>
            </w:r>
          </w:p>
          <w:p w14:paraId="7709EFBD">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学前教育理论流派</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240A7269">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国内外不同阶段的著名学前教育家的教育思想及基本观点</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6E33FE90">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1.学前教育发展的几个阶段；</w:t>
            </w:r>
          </w:p>
          <w:p w14:paraId="26AE2428">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2.著名学前教育家的教育思想。</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22FD8D40">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14:paraId="0B42F689">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1.陈鹤琴、陶行知的教育思想。</w:t>
            </w:r>
          </w:p>
          <w:p w14:paraId="4EDC9729">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2.福禄贝尔、杜威、蒙台梭利的教育思想。</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45078398">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1.设计学习任务单，按照相关线索，学生课前完成预习和任务单。</w:t>
            </w:r>
          </w:p>
          <w:p w14:paraId="217C80C8">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2.关注教育家之间的联系，比较之间不同。</w:t>
            </w:r>
          </w:p>
          <w:p w14:paraId="1E04B108">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3.观看“陈鹤琴” 视频，学习之前先感受大师的教育情感。</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633AE07B">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r>
      <w:tr w14:paraId="165D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40BCF59">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第三章</w:t>
            </w:r>
          </w:p>
          <w:p w14:paraId="55AA3C3E">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学前教育与社会</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16275002">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学前教育与社会各要素之间的关系</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4DBFD62F">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学前教育与政治、经济、文化的关系；</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35F8C22B">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14:paraId="4C881028">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学前教育与政治、经济、的关系；</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4840E6E1">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1.设计学习任务单，学生课前完成预习和任务单。</w:t>
            </w:r>
          </w:p>
          <w:p w14:paraId="3DC47269">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2.课堂学习，请各小组派代表上台交流。</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11D2E55B">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r>
      <w:tr w14:paraId="73EA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321080C">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第四章</w:t>
            </w:r>
          </w:p>
          <w:p w14:paraId="160E99BE">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学前教育与儿童</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7D73D269">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科学儿童观和教育观的内涵</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368FCC1C">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1.儿童观的含义、历史演变、学前教育和儿童发展的关系；</w:t>
            </w:r>
          </w:p>
          <w:p w14:paraId="11F3AA95">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2.科学儿童观、教育观的内涵。</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734D5509">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14:paraId="034AC35D">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1.儿童观的含义；</w:t>
            </w:r>
          </w:p>
          <w:p w14:paraId="1F0F983E">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2.科学儿童观、教育观的内涵。</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4937AD2F">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1.课前观看纪录片《小人国》，完成学习任务单。</w:t>
            </w:r>
          </w:p>
          <w:p w14:paraId="6626A133">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2.课堂交流，结合视频理解儿童观的内涵。</w:t>
            </w:r>
          </w:p>
          <w:p w14:paraId="6F13D33A">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3.教育观的理解，结合丰富的案例分析。</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014F990D">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r>
      <w:tr w14:paraId="42F1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C4320D0">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第五章</w:t>
            </w:r>
          </w:p>
          <w:p w14:paraId="7ACACE8C">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幼儿园教师</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16317B4D">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幼儿教师概述</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387E1EB8">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1.幼儿教师的类型、角色</w:t>
            </w:r>
          </w:p>
          <w:p w14:paraId="72E44AF9">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2.幼儿教师的专业素质要求</w:t>
            </w:r>
          </w:p>
        </w:tc>
        <w:tc>
          <w:tcPr>
            <w:tcW w:w="884" w:type="dxa"/>
            <w:vMerge w:val="restart"/>
            <w:tcBorders>
              <w:top w:val="single" w:color="auto" w:sz="4" w:space="0"/>
              <w:left w:val="single" w:color="auto" w:sz="4" w:space="0"/>
              <w:bottom w:val="single" w:color="auto" w:sz="4" w:space="0"/>
              <w:right w:val="single" w:color="auto" w:sz="4" w:space="0"/>
            </w:tcBorders>
            <w:noWrap w:val="0"/>
            <w:vAlign w:val="center"/>
          </w:tcPr>
          <w:p w14:paraId="2F6B8926">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访谈幼儿园优秀教师</w:t>
            </w:r>
          </w:p>
        </w:tc>
        <w:tc>
          <w:tcPr>
            <w:tcW w:w="1546" w:type="dxa"/>
            <w:tcBorders>
              <w:top w:val="single" w:color="auto" w:sz="4" w:space="0"/>
              <w:left w:val="single" w:color="auto" w:sz="4" w:space="0"/>
              <w:bottom w:val="single" w:color="auto" w:sz="4" w:space="0"/>
              <w:right w:val="single" w:color="auto" w:sz="4" w:space="0"/>
            </w:tcBorders>
            <w:noWrap w:val="0"/>
            <w:vAlign w:val="center"/>
          </w:tcPr>
          <w:p w14:paraId="3614DC9D">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1.幼儿教师的专业能力要求</w:t>
            </w:r>
          </w:p>
          <w:p w14:paraId="2FD5A1CB">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 幼儿教师职业道德规范和职业行为规范的要求</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3F267C7A">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1.请学生细数幼儿教师需要的能力，在此基础上概括分析。</w:t>
            </w:r>
          </w:p>
          <w:p w14:paraId="4FA3DB85">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2.结合案例分析理解幼儿教师职业道德。</w:t>
            </w:r>
          </w:p>
        </w:tc>
        <w:tc>
          <w:tcPr>
            <w:tcW w:w="819" w:type="dxa"/>
            <w:vMerge w:val="restart"/>
            <w:tcBorders>
              <w:top w:val="single" w:color="auto" w:sz="4" w:space="0"/>
              <w:left w:val="single" w:color="auto" w:sz="4" w:space="0"/>
              <w:bottom w:val="single" w:color="auto" w:sz="4" w:space="0"/>
              <w:right w:val="single" w:color="auto" w:sz="4" w:space="0"/>
            </w:tcBorders>
            <w:noWrap w:val="0"/>
            <w:vAlign w:val="center"/>
          </w:tcPr>
          <w:p w14:paraId="01FB7977">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p w14:paraId="559D3AF2">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（访谈为见习期间或课外进行）</w:t>
            </w:r>
          </w:p>
        </w:tc>
      </w:tr>
      <w:tr w14:paraId="38C2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820789C">
            <w:pPr>
              <w:keepNext w:val="0"/>
              <w:keepLines w:val="0"/>
              <w:pageBreakBefore w:val="0"/>
              <w:widowControl/>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43E22B26">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幼儿教师的专业发展</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502AE696">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1.幼儿教师专业成长的涵义</w:t>
            </w:r>
          </w:p>
          <w:p w14:paraId="545FB7F0">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2.幼儿教师专业成长阶段及策略</w:t>
            </w:r>
          </w:p>
        </w:tc>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14:paraId="79F9D36A">
            <w:pPr>
              <w:keepNext w:val="0"/>
              <w:keepLines w:val="0"/>
              <w:pageBreakBefore w:val="0"/>
              <w:widowControl/>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14:paraId="7862DAA9">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幼儿教师专业成长的策略</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BA6B1E1">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分享优秀毕业生案例，概括幼儿教师专业成长的策略</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14:paraId="5993AC72">
            <w:pPr>
              <w:keepNext w:val="0"/>
              <w:keepLines w:val="0"/>
              <w:pageBreakBefore w:val="0"/>
              <w:widowControl/>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p>
        </w:tc>
      </w:tr>
      <w:tr w14:paraId="6CE8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F1638A2">
            <w:pPr>
              <w:keepNext w:val="0"/>
              <w:keepLines w:val="0"/>
              <w:pageBreakBefore w:val="0"/>
              <w:widowControl/>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0EC3D5A2">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师幼</w:t>
            </w:r>
          </w:p>
          <w:p w14:paraId="3959A726">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关系</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678637A4">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1.师幼关系涵义、类型</w:t>
            </w:r>
          </w:p>
          <w:p w14:paraId="0AF23AAD">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2.师幼关系的意义</w:t>
            </w:r>
          </w:p>
          <w:p w14:paraId="45213F66">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3.良好师幼关系构建的策略</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3FE7D210">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14:paraId="4A793BF5">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良好师幼关系构建的策略</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FA6B496">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完成任务单，分享交流观点。</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14:paraId="0CC62417">
            <w:pPr>
              <w:keepNext w:val="0"/>
              <w:keepLines w:val="0"/>
              <w:pageBreakBefore w:val="0"/>
              <w:widowControl/>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p>
        </w:tc>
      </w:tr>
      <w:tr w14:paraId="6F09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2F17793">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第六章</w:t>
            </w:r>
          </w:p>
          <w:p w14:paraId="4A5B12D4">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幼儿园教育的目的、内容与方法</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7A438BF">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幼儿园教育的目的</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76493A5B">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1．教育目的、学前教育目标的表述</w:t>
            </w:r>
          </w:p>
          <w:p w14:paraId="6C6AFE55">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2.与各领域目标之间的关系。</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3F9D2E8D">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14:paraId="432E1384">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学前教育目标</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175C9578">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通过比较教育目的和学前教育目标之间的联系与差异展开学习</w:t>
            </w:r>
          </w:p>
        </w:tc>
        <w:tc>
          <w:tcPr>
            <w:tcW w:w="819" w:type="dxa"/>
            <w:vMerge w:val="restart"/>
            <w:tcBorders>
              <w:top w:val="single" w:color="auto" w:sz="4" w:space="0"/>
              <w:left w:val="single" w:color="auto" w:sz="4" w:space="0"/>
              <w:bottom w:val="single" w:color="auto" w:sz="4" w:space="0"/>
              <w:right w:val="single" w:color="auto" w:sz="4" w:space="0"/>
            </w:tcBorders>
            <w:noWrap w:val="0"/>
            <w:vAlign w:val="center"/>
          </w:tcPr>
          <w:p w14:paraId="5EC69AE6">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r>
      <w:tr w14:paraId="6F03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A4FEB3">
            <w:pPr>
              <w:keepNext w:val="0"/>
              <w:keepLines w:val="0"/>
              <w:pageBreakBefore w:val="0"/>
              <w:widowControl/>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1FB2F59E">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幼儿园教育的内容及要求</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618C7AA7">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1.五大领域的教育内容与指导要求</w:t>
            </w:r>
          </w:p>
          <w:p w14:paraId="715AD15F">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2.五大领域的教育内容选择与处理</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08EF9D7C">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14:paraId="4ACFB831">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1.不同领域的核心价值理解</w:t>
            </w:r>
          </w:p>
          <w:p w14:paraId="2B9F60A1">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2.五大领域的教育内容与指导要求</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FED3DB6">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健康领域，通过一道教师资格证分析题展开；科学领域通过“影子”案例展开；艺术领域以“美术教育为例”展开；语言教育通过“经典诵读”学习的讨论展开；社会领域通过“分享”“谦让”等亲社会行为的新旧观念碰撞展开。</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14:paraId="0B72061B">
            <w:pPr>
              <w:keepNext w:val="0"/>
              <w:keepLines w:val="0"/>
              <w:pageBreakBefore w:val="0"/>
              <w:widowControl/>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p>
        </w:tc>
      </w:tr>
      <w:tr w14:paraId="31BD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E41B0DB">
            <w:pPr>
              <w:keepNext w:val="0"/>
              <w:keepLines w:val="0"/>
              <w:pageBreakBefore w:val="0"/>
              <w:widowControl/>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0E9ADF80">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幼儿园教育的原则</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55905C10">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幼儿园教育原则的涵义及遵循要点</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50495634">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14:paraId="3FBF266A">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主体性、教育的活动性及活动多样性、发展适宜性、面向全体重视个体差异、保教结合、以游戏为基本活动的原则的涵义与遵循要点</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1B286C98">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通过案例分析，理解原则及应用的要点</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14:paraId="3A4164D3">
            <w:pPr>
              <w:keepNext w:val="0"/>
              <w:keepLines w:val="0"/>
              <w:pageBreakBefore w:val="0"/>
              <w:widowControl/>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p>
        </w:tc>
      </w:tr>
      <w:tr w14:paraId="5796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7696DE5">
            <w:pPr>
              <w:keepNext w:val="0"/>
              <w:keepLines w:val="0"/>
              <w:pageBreakBefore w:val="0"/>
              <w:widowControl/>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5838AC57">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幼儿园教育的方法</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2E8BF311">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幼儿园教育方法的分类、涵义及实施要点</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632454C1">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14:paraId="5A913D57">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幼儿园教育方法的实施要点</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58C5E58">
            <w:pPr>
              <w:keepNext w:val="0"/>
              <w:keepLines w:val="0"/>
              <w:pageBreakBefore w:val="0"/>
              <w:kinsoku/>
              <w:wordWrap/>
              <w:overflowPunct/>
              <w:topLinePunct w:val="0"/>
              <w:autoSpaceDE/>
              <w:autoSpaceDN/>
              <w:bidi w:val="0"/>
              <w:spacing w:line="32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学生预习的基础上，提出问题，交流分析</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14:paraId="494C9E28">
            <w:pPr>
              <w:keepNext w:val="0"/>
              <w:keepLines w:val="0"/>
              <w:pageBreakBefore w:val="0"/>
              <w:widowControl/>
              <w:kinsoku/>
              <w:wordWrap/>
              <w:overflowPunct/>
              <w:topLinePunct w:val="0"/>
              <w:autoSpaceDE/>
              <w:autoSpaceDN/>
              <w:bidi w:val="0"/>
              <w:spacing w:line="32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p>
        </w:tc>
      </w:tr>
      <w:tr w14:paraId="5E11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5CC1D89">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第七章</w:t>
            </w:r>
          </w:p>
          <w:p w14:paraId="4092101C">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幼儿园生活活动、教学和游戏的组织</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513CF1D2">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生活</w:t>
            </w:r>
          </w:p>
          <w:p w14:paraId="71B54398">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活动</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66154CD4">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幼儿园生活活动环节、生活常规；</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002AC355">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记录幼儿园生活环节并思考</w:t>
            </w:r>
          </w:p>
        </w:tc>
        <w:tc>
          <w:tcPr>
            <w:tcW w:w="1546" w:type="dxa"/>
            <w:tcBorders>
              <w:top w:val="single" w:color="auto" w:sz="4" w:space="0"/>
              <w:left w:val="single" w:color="auto" w:sz="4" w:space="0"/>
              <w:bottom w:val="single" w:color="auto" w:sz="4" w:space="0"/>
              <w:right w:val="single" w:color="auto" w:sz="4" w:space="0"/>
            </w:tcBorders>
            <w:noWrap w:val="0"/>
            <w:vAlign w:val="center"/>
          </w:tcPr>
          <w:p w14:paraId="044B5EF9">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幼儿园一日生活常规要求与指导要点</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406A134B">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幼儿园见习的基础上交流、概括</w:t>
            </w:r>
          </w:p>
        </w:tc>
        <w:tc>
          <w:tcPr>
            <w:tcW w:w="819" w:type="dxa"/>
            <w:vMerge w:val="restart"/>
            <w:tcBorders>
              <w:top w:val="single" w:color="auto" w:sz="4" w:space="0"/>
              <w:left w:val="single" w:color="auto" w:sz="4" w:space="0"/>
              <w:bottom w:val="single" w:color="auto" w:sz="4" w:space="0"/>
              <w:right w:val="single" w:color="auto" w:sz="4" w:space="0"/>
            </w:tcBorders>
            <w:noWrap w:val="0"/>
            <w:vAlign w:val="center"/>
          </w:tcPr>
          <w:p w14:paraId="5F6E7EBC">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9（记录与思考环节为见习期间进行）</w:t>
            </w:r>
          </w:p>
        </w:tc>
      </w:tr>
      <w:tr w14:paraId="6315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B0BD31E">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4CDF7E12">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教学</w:t>
            </w:r>
          </w:p>
          <w:p w14:paraId="28B3FA0A">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活动</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55A69A17">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幼儿园教学活动的环节、设计要求；</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7469F5C2">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14:paraId="7D5AC41A">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教学活动设计环节及要点</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57D2121D">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结合案例熟悉教学活动设计的环节及要点</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14:paraId="0034F767">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p>
        </w:tc>
      </w:tr>
      <w:tr w14:paraId="6338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A9717D2">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191702F9">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游戏</w:t>
            </w:r>
          </w:p>
          <w:p w14:paraId="2D317F5F">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活动</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3FB6B347">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游戏的分类、游戏观察与组织的要点</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6BC9AF58">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14:paraId="18D38C7B">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幼儿游戏观察与组织的要点</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2A4D4B8C">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结合游戏课程学习，温故知新，理清幼儿游戏观察组织的要点</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14:paraId="121853DF">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p>
        </w:tc>
      </w:tr>
      <w:tr w14:paraId="54C0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0237FB5">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第八章</w:t>
            </w:r>
          </w:p>
          <w:p w14:paraId="06893239">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幼儿园环境</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77428A63">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幼儿园物质环境和精神环境的创设</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128CD7AF">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1.幼儿园环境的含义、特点、功能、创设的重要性。</w:t>
            </w:r>
          </w:p>
          <w:p w14:paraId="0FDE340F">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2.幼儿园物质环境、精神环境创设的原则与策略；</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0BCBFC03">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幼儿园环境评价PPT</w:t>
            </w:r>
          </w:p>
        </w:tc>
        <w:tc>
          <w:tcPr>
            <w:tcW w:w="1546" w:type="dxa"/>
            <w:tcBorders>
              <w:top w:val="single" w:color="auto" w:sz="4" w:space="0"/>
              <w:left w:val="single" w:color="auto" w:sz="4" w:space="0"/>
              <w:bottom w:val="single" w:color="auto" w:sz="4" w:space="0"/>
              <w:right w:val="single" w:color="auto" w:sz="4" w:space="0"/>
            </w:tcBorders>
            <w:noWrap w:val="0"/>
            <w:vAlign w:val="center"/>
          </w:tcPr>
          <w:p w14:paraId="4728BE7D">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幼儿园物质环境、精神环境创设的原则与策略。</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449A3830">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各组分享见习期间，观察到的幼儿园环境及分析评价，教师点评。</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48165AA8">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4（实践环节为见习期间进行）</w:t>
            </w:r>
          </w:p>
        </w:tc>
      </w:tr>
      <w:tr w14:paraId="598B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3B20582">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第九章</w:t>
            </w:r>
          </w:p>
          <w:p w14:paraId="100F5FC1">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家庭、社区、小学与学前教育</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7F9052D2">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家园</w:t>
            </w:r>
          </w:p>
          <w:p w14:paraId="15A24658">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合作</w:t>
            </w:r>
          </w:p>
          <w:p w14:paraId="33785635">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幼小</w:t>
            </w:r>
          </w:p>
          <w:p w14:paraId="698FAC36">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衔接</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08725970">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1.家园合作的原则与方法；缓解幼儿入园焦虑的策略；</w:t>
            </w:r>
          </w:p>
          <w:p w14:paraId="57C1C871">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2.幼小衔接的必要性、问题与策略；</w:t>
            </w:r>
          </w:p>
          <w:p w14:paraId="0B743F5F">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3.幼儿园与社区合作策略</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0C541778">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14:paraId="6FC7323F">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1.家园合作的原则与方法；缓解幼儿入园焦虑的策略；</w:t>
            </w:r>
          </w:p>
          <w:p w14:paraId="09071D65">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2.幼小衔接存在的问题与策略；</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78B4BFF2">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1.案例分析引入幼儿入园焦虑话题，讨论思考明晰缓解思路，观看视频“旅行包和红枕头”深化理解。</w:t>
            </w:r>
          </w:p>
          <w:p w14:paraId="15CF2797">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2.由园长请你给中班升大班的家长讲座的情境导入，思考如何做好幼小衔接。</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79A5B303">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r>
    </w:tbl>
    <w:p w14:paraId="5E3919F7"/>
    <w:p w14:paraId="35B89CBB"/>
    <w:p w14:paraId="028D51F3">
      <w:pPr>
        <w:sectPr>
          <w:pgSz w:w="11906" w:h="16838"/>
          <w:pgMar w:top="1440" w:right="1800" w:bottom="1440" w:left="1800" w:header="851" w:footer="992" w:gutter="0"/>
          <w:cols w:space="425" w:num="1"/>
          <w:docGrid w:type="lines" w:linePitch="312" w:charSpace="0"/>
        </w:sectPr>
      </w:pPr>
    </w:p>
    <w:p w14:paraId="75404577">
      <w:pPr>
        <w:spacing w:before="156" w:beforeLines="50" w:after="156" w:afterLines="50"/>
        <w:jc w:val="center"/>
        <w:rPr>
          <w:rFonts w:hint="eastAsia" w:ascii="楷体" w:hAnsi="楷体" w:eastAsia="楷体"/>
          <w:b/>
          <w:color w:val="000000" w:themeColor="text1"/>
          <w:sz w:val="32"/>
          <w:szCs w:val="32"/>
          <w:lang w:val="en-US" w:eastAsia="zh-CN"/>
          <w14:textFill>
            <w14:solidFill>
              <w14:schemeClr w14:val="tx1"/>
            </w14:solidFill>
          </w14:textFill>
        </w:rPr>
      </w:pPr>
      <w:r>
        <w:rPr>
          <w:rFonts w:hint="eastAsia" w:ascii="楷体" w:hAnsi="楷体" w:eastAsia="楷体"/>
          <w:b/>
          <w:color w:val="000000" w:themeColor="text1"/>
          <w:sz w:val="32"/>
          <w:szCs w:val="32"/>
          <w:lang w:val="en-US" w:eastAsia="zh-CN"/>
          <w14:textFill>
            <w14:solidFill>
              <w14:schemeClr w14:val="tx1"/>
            </w14:solidFill>
          </w14:textFill>
        </w:rPr>
        <w:t>案例2：《仪器分析综合实验》课程标准</w:t>
      </w:r>
    </w:p>
    <w:p w14:paraId="5D6BDAFA">
      <w:pPr>
        <w:keepNext w:val="0"/>
        <w:keepLines w:val="0"/>
        <w:pageBreakBefore w:val="0"/>
        <w:widowControl w:val="0"/>
        <w:tabs>
          <w:tab w:val="left" w:pos="1485"/>
        </w:tabs>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一、课程信息</w:t>
      </w:r>
    </w:p>
    <w:tbl>
      <w:tblPr>
        <w:tblStyle w:val="8"/>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2274"/>
        <w:gridCol w:w="108"/>
        <w:gridCol w:w="1822"/>
        <w:gridCol w:w="2619"/>
      </w:tblGrid>
      <w:tr w14:paraId="643D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0" w:type="dxa"/>
            <w:tcBorders>
              <w:tl2br w:val="nil"/>
              <w:tr2bl w:val="nil"/>
            </w:tcBorders>
            <w:noWrap w:val="0"/>
            <w:vAlign w:val="center"/>
          </w:tcPr>
          <w:p w14:paraId="267A9828">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课程名称</w:t>
            </w:r>
          </w:p>
        </w:tc>
        <w:tc>
          <w:tcPr>
            <w:tcW w:w="2382" w:type="dxa"/>
            <w:gridSpan w:val="2"/>
            <w:tcBorders>
              <w:tl2br w:val="nil"/>
              <w:tr2bl w:val="nil"/>
            </w:tcBorders>
            <w:noWrap w:val="0"/>
            <w:vAlign w:val="center"/>
          </w:tcPr>
          <w:p w14:paraId="29DD840F">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仪器分析综合实验</w:t>
            </w:r>
          </w:p>
        </w:tc>
        <w:tc>
          <w:tcPr>
            <w:tcW w:w="1822" w:type="dxa"/>
            <w:tcBorders>
              <w:tl2br w:val="nil"/>
              <w:tr2bl w:val="nil"/>
            </w:tcBorders>
            <w:noWrap w:val="0"/>
            <w:vAlign w:val="center"/>
          </w:tcPr>
          <w:p w14:paraId="7F24E2E2">
            <w:pPr>
              <w:keepNext w:val="0"/>
              <w:keepLines w:val="0"/>
              <w:pageBreakBefore w:val="0"/>
              <w:widowControl w:val="0"/>
              <w:tabs>
                <w:tab w:val="left" w:pos="595"/>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课程代码</w:t>
            </w:r>
          </w:p>
        </w:tc>
        <w:tc>
          <w:tcPr>
            <w:tcW w:w="2619" w:type="dxa"/>
            <w:tcBorders>
              <w:tl2br w:val="nil"/>
              <w:tr2bl w:val="nil"/>
            </w:tcBorders>
            <w:noWrap w:val="0"/>
            <w:vAlign w:val="center"/>
          </w:tcPr>
          <w:p w14:paraId="4F9DB98C">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r>
      <w:tr w14:paraId="3270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40" w:type="dxa"/>
            <w:tcBorders>
              <w:tl2br w:val="nil"/>
              <w:tr2bl w:val="nil"/>
            </w:tcBorders>
            <w:noWrap w:val="0"/>
            <w:vAlign w:val="center"/>
          </w:tcPr>
          <w:p w14:paraId="5F4D76E7">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课程性质</w:t>
            </w:r>
          </w:p>
        </w:tc>
        <w:tc>
          <w:tcPr>
            <w:tcW w:w="6823" w:type="dxa"/>
            <w:gridSpan w:val="4"/>
            <w:tcBorders>
              <w:tl2br w:val="nil"/>
              <w:tr2bl w:val="nil"/>
            </w:tcBorders>
            <w:noWrap w:val="0"/>
            <w:vAlign w:val="center"/>
          </w:tcPr>
          <w:p w14:paraId="55F3F9E8">
            <w:pPr>
              <w:keepNext w:val="0"/>
              <w:keepLines w:val="0"/>
              <w:pageBreakBefore w:val="0"/>
              <w:widowControl w:val="0"/>
              <w:tabs>
                <w:tab w:val="left" w:pos="1485"/>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公共基础课程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专业基础课程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专业核心课程</w:t>
            </w:r>
          </w:p>
          <w:p w14:paraId="43452009">
            <w:pPr>
              <w:keepNext w:val="0"/>
              <w:keepLines w:val="0"/>
              <w:pageBreakBefore w:val="0"/>
              <w:widowControl w:val="0"/>
              <w:tabs>
                <w:tab w:val="left" w:pos="1485"/>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专业拓展课程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集中实践课程</w:t>
            </w:r>
          </w:p>
        </w:tc>
      </w:tr>
      <w:tr w14:paraId="2094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40" w:type="dxa"/>
            <w:tcBorders>
              <w:tl2br w:val="nil"/>
              <w:tr2bl w:val="nil"/>
            </w:tcBorders>
            <w:noWrap w:val="0"/>
            <w:vAlign w:val="center"/>
          </w:tcPr>
          <w:p w14:paraId="0D04D94B">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课程属性</w:t>
            </w:r>
          </w:p>
        </w:tc>
        <w:tc>
          <w:tcPr>
            <w:tcW w:w="6823" w:type="dxa"/>
            <w:gridSpan w:val="4"/>
            <w:tcBorders>
              <w:tl2br w:val="nil"/>
              <w:tr2bl w:val="nil"/>
            </w:tcBorders>
            <w:noWrap w:val="0"/>
            <w:vAlign w:val="center"/>
          </w:tcPr>
          <w:p w14:paraId="5A3D6B2E">
            <w:pPr>
              <w:keepNext w:val="0"/>
              <w:keepLines w:val="0"/>
              <w:pageBreakBefore w:val="0"/>
              <w:widowControl w:val="0"/>
              <w:tabs>
                <w:tab w:val="left" w:pos="1485"/>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必修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限选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任选</w:t>
            </w:r>
          </w:p>
        </w:tc>
      </w:tr>
      <w:tr w14:paraId="08D9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1840" w:type="dxa"/>
            <w:tcBorders>
              <w:tl2br w:val="nil"/>
              <w:tr2bl w:val="nil"/>
            </w:tcBorders>
            <w:noWrap w:val="0"/>
            <w:vAlign w:val="center"/>
          </w:tcPr>
          <w:p w14:paraId="31F8AC5D">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课程类别</w:t>
            </w:r>
          </w:p>
        </w:tc>
        <w:tc>
          <w:tcPr>
            <w:tcW w:w="6823" w:type="dxa"/>
            <w:gridSpan w:val="4"/>
            <w:tcBorders>
              <w:tl2br w:val="nil"/>
              <w:tr2bl w:val="nil"/>
            </w:tcBorders>
            <w:noWrap w:val="0"/>
            <w:vAlign w:val="center"/>
          </w:tcPr>
          <w:p w14:paraId="00A41944">
            <w:pPr>
              <w:keepNext w:val="0"/>
              <w:keepLines w:val="0"/>
              <w:pageBreakBefore w:val="0"/>
              <w:widowControl w:val="0"/>
              <w:tabs>
                <w:tab w:val="left" w:pos="1485"/>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纯理论课（A）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理论+实践课（B）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纯实践课（C）</w:t>
            </w:r>
          </w:p>
        </w:tc>
      </w:tr>
      <w:tr w14:paraId="709C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1840" w:type="dxa"/>
            <w:tcBorders>
              <w:tl2br w:val="nil"/>
              <w:tr2bl w:val="nil"/>
            </w:tcBorders>
            <w:noWrap w:val="0"/>
            <w:vAlign w:val="center"/>
          </w:tcPr>
          <w:p w14:paraId="11B15574">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学    时</w:t>
            </w:r>
          </w:p>
        </w:tc>
        <w:tc>
          <w:tcPr>
            <w:tcW w:w="2382" w:type="dxa"/>
            <w:gridSpan w:val="2"/>
            <w:tcBorders>
              <w:tl2br w:val="nil"/>
              <w:tr2bl w:val="nil"/>
            </w:tcBorders>
            <w:noWrap w:val="0"/>
            <w:vAlign w:val="center"/>
          </w:tcPr>
          <w:p w14:paraId="74B80B0B">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52</w:t>
            </w:r>
          </w:p>
        </w:tc>
        <w:tc>
          <w:tcPr>
            <w:tcW w:w="1822" w:type="dxa"/>
            <w:tcBorders>
              <w:tl2br w:val="nil"/>
              <w:tr2bl w:val="nil"/>
            </w:tcBorders>
            <w:noWrap w:val="0"/>
            <w:vAlign w:val="center"/>
          </w:tcPr>
          <w:p w14:paraId="65465BE3">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学    分</w:t>
            </w:r>
          </w:p>
        </w:tc>
        <w:tc>
          <w:tcPr>
            <w:tcW w:w="2619" w:type="dxa"/>
            <w:tcBorders>
              <w:tl2br w:val="nil"/>
              <w:tr2bl w:val="nil"/>
            </w:tcBorders>
            <w:noWrap w:val="0"/>
            <w:vAlign w:val="center"/>
          </w:tcPr>
          <w:p w14:paraId="5DB6165E">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r>
      <w:tr w14:paraId="7BC0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840" w:type="dxa"/>
            <w:tcBorders>
              <w:tl2br w:val="nil"/>
              <w:tr2bl w:val="nil"/>
            </w:tcBorders>
            <w:noWrap w:val="0"/>
            <w:vAlign w:val="center"/>
          </w:tcPr>
          <w:p w14:paraId="1D6A816A">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理论学时</w:t>
            </w:r>
          </w:p>
        </w:tc>
        <w:tc>
          <w:tcPr>
            <w:tcW w:w="2382" w:type="dxa"/>
            <w:gridSpan w:val="2"/>
            <w:tcBorders>
              <w:tl2br w:val="nil"/>
              <w:tr2bl w:val="nil"/>
            </w:tcBorders>
            <w:noWrap w:val="0"/>
            <w:vAlign w:val="center"/>
          </w:tcPr>
          <w:p w14:paraId="594DB1E2">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w:t>
            </w:r>
          </w:p>
        </w:tc>
        <w:tc>
          <w:tcPr>
            <w:tcW w:w="1822" w:type="dxa"/>
            <w:tcBorders>
              <w:tl2br w:val="nil"/>
              <w:tr2bl w:val="nil"/>
            </w:tcBorders>
            <w:noWrap w:val="0"/>
            <w:vAlign w:val="center"/>
          </w:tcPr>
          <w:p w14:paraId="7A849D63">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实践学时</w:t>
            </w:r>
          </w:p>
        </w:tc>
        <w:tc>
          <w:tcPr>
            <w:tcW w:w="2619" w:type="dxa"/>
            <w:tcBorders>
              <w:tl2br w:val="nil"/>
              <w:tr2bl w:val="nil"/>
            </w:tcBorders>
            <w:noWrap w:val="0"/>
            <w:vAlign w:val="center"/>
          </w:tcPr>
          <w:p w14:paraId="2283A482">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52</w:t>
            </w:r>
          </w:p>
        </w:tc>
      </w:tr>
      <w:tr w14:paraId="4BD5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1840" w:type="dxa"/>
            <w:tcBorders>
              <w:tl2br w:val="nil"/>
              <w:tr2bl w:val="nil"/>
            </w:tcBorders>
            <w:noWrap w:val="0"/>
            <w:vAlign w:val="center"/>
          </w:tcPr>
          <w:p w14:paraId="5AB9825E">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考核方式</w:t>
            </w:r>
          </w:p>
        </w:tc>
        <w:tc>
          <w:tcPr>
            <w:tcW w:w="6823" w:type="dxa"/>
            <w:gridSpan w:val="4"/>
            <w:tcBorders>
              <w:tl2br w:val="nil"/>
              <w:tr2bl w:val="nil"/>
            </w:tcBorders>
            <w:noWrap w:val="0"/>
            <w:vAlign w:val="center"/>
          </w:tcPr>
          <w:p w14:paraId="512F07AA">
            <w:pPr>
              <w:keepNext w:val="0"/>
              <w:keepLines w:val="0"/>
              <w:pageBreakBefore w:val="0"/>
              <w:widowControl w:val="0"/>
              <w:tabs>
                <w:tab w:val="left" w:pos="1485"/>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考试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考查</w:t>
            </w:r>
          </w:p>
        </w:tc>
      </w:tr>
      <w:tr w14:paraId="5F27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840" w:type="dxa"/>
            <w:tcBorders>
              <w:tl2br w:val="nil"/>
              <w:tr2bl w:val="nil"/>
            </w:tcBorders>
            <w:noWrap w:val="0"/>
            <w:vAlign w:val="center"/>
          </w:tcPr>
          <w:p w14:paraId="2FB6AACB">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前导课程</w:t>
            </w:r>
          </w:p>
        </w:tc>
        <w:tc>
          <w:tcPr>
            <w:tcW w:w="6823" w:type="dxa"/>
            <w:gridSpan w:val="4"/>
            <w:tcBorders>
              <w:tl2br w:val="nil"/>
              <w:tr2bl w:val="nil"/>
            </w:tcBorders>
            <w:noWrap w:val="0"/>
            <w:vAlign w:val="center"/>
          </w:tcPr>
          <w:p w14:paraId="7872778F">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基础化学</w:t>
            </w:r>
            <w:r>
              <w:rPr>
                <w:rFonts w:hint="eastAsia" w:ascii="仿宋" w:hAnsi="仿宋" w:eastAsia="仿宋" w:cs="仿宋"/>
                <w:color w:val="000000" w:themeColor="text1"/>
                <w:sz w:val="24"/>
                <w:szCs w:val="24"/>
                <w:lang w:val="en-US" w:eastAsia="zh-CN"/>
                <w14:textFill>
                  <w14:solidFill>
                    <w14:schemeClr w14:val="tx1"/>
                  </w14:solidFill>
                </w14:textFill>
              </w:rPr>
              <w:t>I</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基础化学</w:t>
            </w:r>
            <w:r>
              <w:rPr>
                <w:rFonts w:hint="eastAsia" w:ascii="仿宋" w:hAnsi="仿宋" w:eastAsia="仿宋" w:cs="仿宋"/>
                <w:color w:val="000000" w:themeColor="text1"/>
                <w:sz w:val="24"/>
                <w:szCs w:val="24"/>
                <w:lang w:val="en-US" w:eastAsia="zh-CN"/>
                <w14:textFill>
                  <w14:solidFill>
                    <w14:schemeClr w14:val="tx1"/>
                  </w14:solidFill>
                </w14:textFill>
              </w:rPr>
              <w:t>II</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基础化学实验</w:t>
            </w:r>
            <w:r>
              <w:rPr>
                <w:rFonts w:hint="eastAsia" w:ascii="仿宋" w:hAnsi="仿宋" w:eastAsia="仿宋" w:cs="仿宋"/>
                <w:color w:val="000000" w:themeColor="text1"/>
                <w:sz w:val="24"/>
                <w:szCs w:val="24"/>
                <w:lang w:val="en-US" w:eastAsia="zh-CN"/>
                <w14:textFill>
                  <w14:solidFill>
                    <w14:schemeClr w14:val="tx1"/>
                  </w14:solidFill>
                </w14:textFill>
              </w:rPr>
              <w:t>I</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基础化学实验</w:t>
            </w:r>
            <w:r>
              <w:rPr>
                <w:rFonts w:hint="eastAsia" w:ascii="仿宋" w:hAnsi="仿宋" w:eastAsia="仿宋" w:cs="仿宋"/>
                <w:color w:val="000000" w:themeColor="text1"/>
                <w:sz w:val="24"/>
                <w:szCs w:val="24"/>
                <w:lang w:val="en-US" w:eastAsia="zh-CN"/>
                <w14:textFill>
                  <w14:solidFill>
                    <w14:schemeClr w14:val="tx1"/>
                  </w14:solidFill>
                </w14:textFill>
              </w:rPr>
              <w:t>II</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高等数学</w:t>
            </w:r>
            <w:r>
              <w:rPr>
                <w:rFonts w:hint="eastAsia" w:ascii="仿宋" w:hAnsi="仿宋" w:eastAsia="仿宋" w:cs="仿宋"/>
                <w:color w:val="000000" w:themeColor="text1"/>
                <w:sz w:val="24"/>
                <w:szCs w:val="24"/>
                <w:lang w:eastAsia="zh-CN"/>
                <w14:textFill>
                  <w14:solidFill>
                    <w14:schemeClr w14:val="tx1"/>
                  </w14:solidFill>
                </w14:textFill>
              </w:rPr>
              <w:t>》</w:t>
            </w:r>
          </w:p>
        </w:tc>
      </w:tr>
      <w:tr w14:paraId="6252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840" w:type="dxa"/>
            <w:tcBorders>
              <w:tl2br w:val="nil"/>
              <w:tr2bl w:val="nil"/>
            </w:tcBorders>
            <w:noWrap w:val="0"/>
            <w:vAlign w:val="center"/>
          </w:tcPr>
          <w:p w14:paraId="4C71116E">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后续课程</w:t>
            </w:r>
          </w:p>
        </w:tc>
        <w:tc>
          <w:tcPr>
            <w:tcW w:w="6823" w:type="dxa"/>
            <w:gridSpan w:val="4"/>
            <w:tcBorders>
              <w:tl2br w:val="nil"/>
              <w:tr2bl w:val="nil"/>
            </w:tcBorders>
            <w:noWrap w:val="0"/>
            <w:vAlign w:val="center"/>
          </w:tcPr>
          <w:p w14:paraId="3779F126">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食品理化检测技术、药品质量检测技术</w:t>
            </w:r>
          </w:p>
        </w:tc>
      </w:tr>
      <w:tr w14:paraId="5C3D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840" w:type="dxa"/>
            <w:tcBorders>
              <w:tl2br w:val="nil"/>
              <w:tr2bl w:val="nil"/>
            </w:tcBorders>
            <w:noWrap w:val="0"/>
            <w:vAlign w:val="center"/>
          </w:tcPr>
          <w:p w14:paraId="5A23599A">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适用专业</w:t>
            </w:r>
          </w:p>
        </w:tc>
        <w:tc>
          <w:tcPr>
            <w:tcW w:w="6823" w:type="dxa"/>
            <w:gridSpan w:val="4"/>
            <w:tcBorders>
              <w:tl2br w:val="nil"/>
              <w:tr2bl w:val="nil"/>
            </w:tcBorders>
            <w:noWrap w:val="0"/>
            <w:vAlign w:val="center"/>
          </w:tcPr>
          <w:p w14:paraId="480DA1E8">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食品药品监督管理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分析检验技术</w:t>
            </w:r>
          </w:p>
        </w:tc>
      </w:tr>
      <w:tr w14:paraId="49F8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840" w:type="dxa"/>
            <w:tcBorders>
              <w:tl2br w:val="nil"/>
              <w:tr2bl w:val="nil"/>
            </w:tcBorders>
            <w:noWrap w:val="0"/>
            <w:vAlign w:val="center"/>
          </w:tcPr>
          <w:p w14:paraId="7F57C000">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对应岗位名称</w:t>
            </w:r>
          </w:p>
        </w:tc>
        <w:tc>
          <w:tcPr>
            <w:tcW w:w="6823" w:type="dxa"/>
            <w:gridSpan w:val="4"/>
            <w:tcBorders>
              <w:tl2br w:val="nil"/>
              <w:tr2bl w:val="nil"/>
            </w:tcBorders>
            <w:noWrap w:val="0"/>
            <w:vAlign w:val="center"/>
          </w:tcPr>
          <w:p w14:paraId="047B751D">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样品采集、常规检测分析、</w:t>
            </w:r>
            <w:r>
              <w:rPr>
                <w:rFonts w:hint="eastAsia" w:ascii="仿宋" w:hAnsi="仿宋" w:eastAsia="仿宋" w:cs="仿宋"/>
                <w:color w:val="000000" w:themeColor="text1"/>
                <w:sz w:val="24"/>
                <w:szCs w:val="24"/>
                <w:lang w:val="en-US" w:eastAsia="zh-CN"/>
                <w14:textFill>
                  <w14:solidFill>
                    <w14:schemeClr w14:val="tx1"/>
                  </w14:solidFill>
                </w14:textFill>
              </w:rPr>
              <w:t>分析</w:t>
            </w:r>
            <w:r>
              <w:rPr>
                <w:rFonts w:hint="eastAsia" w:ascii="仿宋" w:hAnsi="仿宋" w:eastAsia="仿宋" w:cs="仿宋"/>
                <w:color w:val="000000" w:themeColor="text1"/>
                <w:sz w:val="24"/>
                <w:szCs w:val="24"/>
                <w14:textFill>
                  <w14:solidFill>
                    <w14:schemeClr w14:val="tx1"/>
                  </w14:solidFill>
                </w14:textFill>
              </w:rPr>
              <w:t>仪器运维、</w:t>
            </w:r>
            <w:r>
              <w:rPr>
                <w:rFonts w:hint="eastAsia" w:ascii="仿宋" w:hAnsi="仿宋" w:eastAsia="仿宋" w:cs="仿宋"/>
                <w:color w:val="000000" w:themeColor="text1"/>
                <w:sz w:val="24"/>
                <w:szCs w:val="24"/>
                <w:lang w:val="en-US" w:eastAsia="zh-CN"/>
                <w14:textFill>
                  <w14:solidFill>
                    <w14:schemeClr w14:val="tx1"/>
                  </w14:solidFill>
                </w14:textFill>
              </w:rPr>
              <w:t>产品</w:t>
            </w:r>
            <w:r>
              <w:rPr>
                <w:rFonts w:hint="eastAsia" w:ascii="仿宋" w:hAnsi="仿宋" w:eastAsia="仿宋" w:cs="仿宋"/>
                <w:color w:val="000000" w:themeColor="text1"/>
                <w:sz w:val="24"/>
                <w:szCs w:val="24"/>
                <w14:textFill>
                  <w14:solidFill>
                    <w14:schemeClr w14:val="tx1"/>
                  </w14:solidFill>
                </w14:textFill>
              </w:rPr>
              <w:t>质量控制岗</w:t>
            </w:r>
          </w:p>
        </w:tc>
      </w:tr>
      <w:tr w14:paraId="0713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840" w:type="dxa"/>
            <w:tcBorders>
              <w:tl2br w:val="nil"/>
              <w:tr2bl w:val="nil"/>
            </w:tcBorders>
            <w:noWrap w:val="0"/>
            <w:vAlign w:val="center"/>
          </w:tcPr>
          <w:p w14:paraId="37D64A14">
            <w:pPr>
              <w:keepNext w:val="0"/>
              <w:keepLines w:val="0"/>
              <w:pageBreakBefore w:val="0"/>
              <w:widowControl w:val="0"/>
              <w:tabs>
                <w:tab w:val="left" w:pos="148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对应核心赛事</w:t>
            </w:r>
          </w:p>
        </w:tc>
        <w:tc>
          <w:tcPr>
            <w:tcW w:w="2274" w:type="dxa"/>
            <w:tcBorders>
              <w:tl2br w:val="nil"/>
              <w:tr2bl w:val="nil"/>
            </w:tcBorders>
            <w:noWrap w:val="0"/>
            <w:vAlign w:val="center"/>
          </w:tcPr>
          <w:p w14:paraId="41BE74A7">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化学实验技术</w:t>
            </w:r>
          </w:p>
        </w:tc>
        <w:tc>
          <w:tcPr>
            <w:tcW w:w="1930" w:type="dxa"/>
            <w:gridSpan w:val="2"/>
            <w:tcBorders>
              <w:tl2br w:val="nil"/>
              <w:tr2bl w:val="nil"/>
            </w:tcBorders>
            <w:noWrap w:val="0"/>
            <w:vAlign w:val="center"/>
          </w:tcPr>
          <w:p w14:paraId="587BCF7F">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对应核心证书</w:t>
            </w:r>
          </w:p>
        </w:tc>
        <w:tc>
          <w:tcPr>
            <w:tcW w:w="2619" w:type="dxa"/>
            <w:tcBorders>
              <w:tl2br w:val="nil"/>
              <w:tr2bl w:val="nil"/>
            </w:tcBorders>
            <w:noWrap w:val="0"/>
            <w:vAlign w:val="center"/>
          </w:tcPr>
          <w:p w14:paraId="50EDE6F2">
            <w:pPr>
              <w:keepNext w:val="0"/>
              <w:keepLines w:val="0"/>
              <w:pageBreakBefore w:val="0"/>
              <w:widowControl w:val="0"/>
              <w:tabs>
                <w:tab w:val="left" w:pos="1485"/>
              </w:tabs>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化学检验员</w:t>
            </w:r>
          </w:p>
        </w:tc>
      </w:tr>
    </w:tbl>
    <w:p w14:paraId="63EBDCA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32"/>
          <w:lang w:val="en-US" w:eastAsia="zh-CN"/>
          <w14:textFill>
            <w14:solidFill>
              <w14:schemeClr w14:val="tx1"/>
            </w14:solidFill>
          </w14:textFill>
        </w:rPr>
      </w:pPr>
      <w:r>
        <w:rPr>
          <w:rFonts w:hint="eastAsia" w:ascii="仿宋" w:hAnsi="仿宋" w:eastAsia="仿宋" w:cs="仿宋"/>
          <w:color w:val="000000" w:themeColor="text1"/>
          <w:sz w:val="24"/>
          <w:szCs w:val="32"/>
          <w:lang w:val="en-US" w:eastAsia="zh-CN"/>
          <w14:textFill>
            <w14:solidFill>
              <w14:schemeClr w14:val="tx1"/>
            </w14:solidFill>
          </w14:textFill>
        </w:rPr>
        <w:t>注1：实践学时比例</w:t>
      </w:r>
      <w:r>
        <w:rPr>
          <w:rFonts w:hint="default" w:ascii="Arial" w:hAnsi="Arial" w:eastAsia="仿宋" w:cs="Arial"/>
          <w:color w:val="000000" w:themeColor="text1"/>
          <w:sz w:val="24"/>
          <w:szCs w:val="32"/>
          <w:lang w:val="en-US" w:eastAsia="zh-CN"/>
          <w14:textFill>
            <w14:solidFill>
              <w14:schemeClr w14:val="tx1"/>
            </w14:solidFill>
          </w14:textFill>
        </w:rPr>
        <w:t>≤</w:t>
      </w:r>
      <w:r>
        <w:rPr>
          <w:rFonts w:hint="eastAsia" w:ascii="仿宋" w:hAnsi="仿宋" w:eastAsia="仿宋" w:cs="仿宋"/>
          <w:color w:val="000000" w:themeColor="text1"/>
          <w:sz w:val="24"/>
          <w:szCs w:val="32"/>
          <w:lang w:val="en-US" w:eastAsia="zh-CN"/>
          <w14:textFill>
            <w14:solidFill>
              <w14:schemeClr w14:val="tx1"/>
            </w14:solidFill>
          </w14:textFill>
        </w:rPr>
        <w:t>30%为</w:t>
      </w:r>
      <w:r>
        <w:rPr>
          <w:rFonts w:hint="eastAsia" w:ascii="仿宋" w:hAnsi="仿宋" w:eastAsia="仿宋" w:cs="仿宋"/>
          <w:color w:val="000000" w:themeColor="text1"/>
          <w:sz w:val="24"/>
          <w:szCs w:val="24"/>
          <w:lang w:val="en-US" w:eastAsia="zh-CN"/>
          <w14:textFill>
            <w14:solidFill>
              <w14:schemeClr w14:val="tx1"/>
            </w14:solidFill>
          </w14:textFill>
        </w:rPr>
        <w:t>纯理论课（A）</w:t>
      </w:r>
      <w:r>
        <w:rPr>
          <w:rFonts w:hint="eastAsia" w:ascii="仿宋" w:hAnsi="仿宋" w:eastAsia="仿宋" w:cs="仿宋"/>
          <w:color w:val="000000" w:themeColor="text1"/>
          <w:sz w:val="24"/>
          <w:szCs w:val="32"/>
          <w:lang w:val="en-US" w:eastAsia="zh-CN"/>
          <w14:textFill>
            <w14:solidFill>
              <w14:schemeClr w14:val="tx1"/>
            </w14:solidFill>
          </w14:textFill>
        </w:rPr>
        <w:t>类课程；实践学时比例</w:t>
      </w:r>
      <w:r>
        <w:rPr>
          <w:rFonts w:hint="default" w:ascii="Arial" w:hAnsi="Arial" w:eastAsia="仿宋" w:cs="Arial"/>
          <w:color w:val="000000" w:themeColor="text1"/>
          <w:sz w:val="24"/>
          <w:szCs w:val="32"/>
          <w:lang w:val="en-US" w:eastAsia="zh-CN"/>
          <w14:textFill>
            <w14:solidFill>
              <w14:schemeClr w14:val="tx1"/>
            </w14:solidFill>
          </w14:textFill>
        </w:rPr>
        <w:t>≥</w:t>
      </w:r>
      <w:r>
        <w:rPr>
          <w:rFonts w:hint="eastAsia" w:ascii="仿宋" w:hAnsi="仿宋" w:eastAsia="仿宋" w:cs="仿宋"/>
          <w:color w:val="000000" w:themeColor="text1"/>
          <w:sz w:val="24"/>
          <w:szCs w:val="32"/>
          <w:lang w:val="en-US" w:eastAsia="zh-CN"/>
          <w14:textFill>
            <w14:solidFill>
              <w14:schemeClr w14:val="tx1"/>
            </w14:solidFill>
          </w14:textFill>
        </w:rPr>
        <w:t>30%为理论+实践课（B）类课程；实践学时比例等于</w:t>
      </w:r>
      <w:r>
        <w:rPr>
          <w:rFonts w:hint="eastAsia" w:ascii="Arial" w:hAnsi="Arial" w:eastAsia="仿宋" w:cs="Arial"/>
          <w:color w:val="000000" w:themeColor="text1"/>
          <w:sz w:val="24"/>
          <w:szCs w:val="32"/>
          <w:lang w:val="en-US" w:eastAsia="zh-CN"/>
          <w14:textFill>
            <w14:solidFill>
              <w14:schemeClr w14:val="tx1"/>
            </w14:solidFill>
          </w14:textFill>
        </w:rPr>
        <w:t>100%为</w:t>
      </w:r>
      <w:r>
        <w:rPr>
          <w:rFonts w:hint="eastAsia" w:ascii="仿宋" w:hAnsi="仿宋" w:eastAsia="仿宋" w:cs="仿宋"/>
          <w:color w:val="000000" w:themeColor="text1"/>
          <w:sz w:val="24"/>
          <w:szCs w:val="24"/>
          <w:lang w:val="en-US" w:eastAsia="zh-CN"/>
          <w14:textFill>
            <w14:solidFill>
              <w14:schemeClr w14:val="tx1"/>
            </w14:solidFill>
          </w14:textFill>
        </w:rPr>
        <w:t>纯实践课（C）。</w:t>
      </w:r>
    </w:p>
    <w:p w14:paraId="419F9A3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32"/>
          <w:lang w:val="en-US" w:eastAsia="zh-CN"/>
          <w14:textFill>
            <w14:solidFill>
              <w14:schemeClr w14:val="tx1"/>
            </w14:solidFill>
          </w14:textFill>
        </w:rPr>
      </w:pPr>
      <w:r>
        <w:rPr>
          <w:rFonts w:hint="eastAsia" w:ascii="仿宋" w:hAnsi="仿宋" w:eastAsia="仿宋" w:cs="仿宋"/>
          <w:color w:val="000000" w:themeColor="text1"/>
          <w:sz w:val="24"/>
          <w:szCs w:val="32"/>
          <w:lang w:val="en-US" w:eastAsia="zh-CN"/>
          <w14:textFill>
            <w14:solidFill>
              <w14:schemeClr w14:val="tx1"/>
            </w14:solidFill>
          </w14:textFill>
        </w:rPr>
        <w:t>2.课程信息内容与教务系统中保持一致。</w:t>
      </w:r>
    </w:p>
    <w:p w14:paraId="4B53E93D">
      <w:pPr>
        <w:keepNext w:val="0"/>
        <w:keepLines w:val="0"/>
        <w:pageBreakBefore w:val="0"/>
        <w:widowControl w:val="0"/>
        <w:tabs>
          <w:tab w:val="left" w:pos="1485"/>
        </w:tabs>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 xml:space="preserve">二、课程性质与任务 </w:t>
      </w:r>
    </w:p>
    <w:p w14:paraId="1994652E">
      <w:pPr>
        <w:widowControl/>
        <w:spacing w:line="360" w:lineRule="auto"/>
        <w:ind w:firstLine="480" w:firstLineChars="200"/>
        <w:jc w:val="left"/>
        <w:rPr>
          <w:rFonts w:hint="eastAsia" w:ascii="Times New Roman" w:hAnsi="Times New Roman" w:eastAsiaTheme="minorEastAsia"/>
          <w:kern w:val="0"/>
          <w:sz w:val="24"/>
          <w:szCs w:val="24"/>
          <w:lang w:val="en-US" w:eastAsia="zh-CN"/>
        </w:rPr>
      </w:pPr>
      <w:r>
        <w:rPr>
          <w:rFonts w:hint="eastAsia" w:ascii="Times New Roman" w:hAnsi="Times New Roman"/>
          <w:kern w:val="0"/>
          <w:sz w:val="24"/>
          <w:szCs w:val="24"/>
        </w:rPr>
        <w:t>本</w:t>
      </w:r>
      <w:r>
        <w:rPr>
          <w:rFonts w:ascii="Times New Roman" w:hAnsi="Times New Roman"/>
          <w:kern w:val="0"/>
          <w:sz w:val="24"/>
          <w:szCs w:val="24"/>
        </w:rPr>
        <w:t>大纲根据《</w:t>
      </w:r>
      <w:r>
        <w:rPr>
          <w:rFonts w:hint="eastAsia" w:ascii="Times New Roman" w:hAnsi="Times New Roman"/>
          <w:kern w:val="0"/>
          <w:sz w:val="24"/>
          <w:szCs w:val="24"/>
        </w:rPr>
        <w:t>仪器分析技术</w:t>
      </w:r>
      <w:r>
        <w:rPr>
          <w:rFonts w:ascii="Times New Roman" w:hAnsi="Times New Roman"/>
          <w:kern w:val="0"/>
          <w:sz w:val="24"/>
          <w:szCs w:val="24"/>
        </w:rPr>
        <w:t>》课程标准内容，</w:t>
      </w:r>
      <w:r>
        <w:rPr>
          <w:rFonts w:hint="eastAsia" w:ascii="Times New Roman" w:hAnsi="Times New Roman"/>
          <w:kern w:val="0"/>
          <w:sz w:val="24"/>
          <w:szCs w:val="24"/>
        </w:rPr>
        <w:t>通过实践，使学生具备高素质技能人才所必需的仪器分析的基础知识和基本技能，为学生从事分析检验工作，学习专业知识和职业技能，增强继续学习的能力打下一定的基础。使学生掌握各种分析仪器的分类、结构和工作原理，常用分析仪器的维护和常见故障的排除。加深对各种分析仪器结构、工作原理的理解和合理使用</w:t>
      </w:r>
      <w:r>
        <w:rPr>
          <w:rFonts w:hint="eastAsia" w:ascii="Times New Roman" w:hAnsi="Times New Roman"/>
          <w:kern w:val="0"/>
          <w:sz w:val="24"/>
          <w:szCs w:val="24"/>
          <w:lang w:val="en-US" w:eastAsia="zh-CN"/>
        </w:rPr>
        <w:t>.</w:t>
      </w:r>
    </w:p>
    <w:p w14:paraId="2BE5EC09">
      <w:pPr>
        <w:keepNext w:val="0"/>
        <w:keepLines w:val="0"/>
        <w:pageBreakBefore w:val="0"/>
        <w:widowControl w:val="0"/>
        <w:tabs>
          <w:tab w:val="left" w:pos="1485"/>
        </w:tabs>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 xml:space="preserve">三、课程目标与要求 </w:t>
      </w:r>
    </w:p>
    <w:p w14:paraId="25375850">
      <w:pPr>
        <w:widowControl/>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rPr>
        <w:t>仪器分析实验教学是学生掌握各种仪器及其分析方法的重要环节。通过实验教学，要求学生能规范地掌握多种仪器的基本操作、基本技术，熟悉现代分析仪器的使用。</w:t>
      </w:r>
    </w:p>
    <w:p w14:paraId="7D1CDF37">
      <w:pPr>
        <w:widowControl/>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rPr>
        <w:t>1</w:t>
      </w:r>
      <w:r>
        <w:rPr>
          <w:rFonts w:hint="eastAsia" w:ascii="Times New Roman" w:hAnsi="Times New Roman"/>
          <w:sz w:val="24"/>
          <w:szCs w:val="24"/>
          <w:lang w:val="en-US" w:eastAsia="zh-CN"/>
        </w:rPr>
        <w:t>.</w:t>
      </w:r>
      <w:r>
        <w:rPr>
          <w:rFonts w:hint="eastAsia" w:ascii="Times New Roman" w:hAnsi="Times New Roman"/>
          <w:sz w:val="24"/>
          <w:szCs w:val="24"/>
        </w:rPr>
        <w:t>配合仪器分析课程的教学，使学生进一步理解各种分析仪器的原理和有关概念；</w:t>
      </w:r>
    </w:p>
    <w:p w14:paraId="56750415">
      <w:pPr>
        <w:widowControl/>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rPr>
        <w:t>2</w:t>
      </w:r>
      <w:r>
        <w:rPr>
          <w:rFonts w:hint="eastAsia" w:ascii="Times New Roman" w:hAnsi="Times New Roman"/>
          <w:sz w:val="24"/>
          <w:szCs w:val="24"/>
          <w:lang w:val="en-US" w:eastAsia="zh-CN"/>
        </w:rPr>
        <w:t>.</w:t>
      </w:r>
      <w:r>
        <w:rPr>
          <w:rFonts w:hint="eastAsia" w:ascii="Times New Roman" w:hAnsi="Times New Roman"/>
          <w:sz w:val="24"/>
          <w:szCs w:val="24"/>
        </w:rPr>
        <w:t>使学生掌握各种仪器分析方法的应用范围和主要分析对象；</w:t>
      </w:r>
    </w:p>
    <w:p w14:paraId="25CA5BE5">
      <w:pPr>
        <w:widowControl/>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rPr>
        <w:t>3</w:t>
      </w:r>
      <w:r>
        <w:rPr>
          <w:rFonts w:hint="eastAsia" w:ascii="Times New Roman" w:hAnsi="Times New Roman"/>
          <w:sz w:val="24"/>
          <w:szCs w:val="24"/>
          <w:lang w:eastAsia="zh-CN"/>
        </w:rPr>
        <w:t>.</w:t>
      </w:r>
      <w:r>
        <w:rPr>
          <w:rFonts w:hint="eastAsia" w:ascii="Times New Roman" w:hAnsi="Times New Roman"/>
          <w:sz w:val="24"/>
          <w:szCs w:val="24"/>
        </w:rPr>
        <w:t>了解各种分析仪器的基本操作方法和实验数据的处理方法，了解仪器主要操作参数及其对分析结果的影响；</w:t>
      </w:r>
    </w:p>
    <w:p w14:paraId="35A055CF">
      <w:pPr>
        <w:widowControl/>
        <w:spacing w:line="360" w:lineRule="auto"/>
        <w:ind w:firstLine="480" w:firstLineChars="200"/>
        <w:textAlignment w:val="baseline"/>
        <w:rPr>
          <w:rFonts w:hint="default" w:ascii="宋体" w:hAnsi="宋体" w:eastAsia="宋体" w:cs="宋体"/>
          <w:bCs/>
          <w:color w:val="FF0000"/>
          <w:kern w:val="0"/>
          <w:sz w:val="24"/>
          <w:lang w:val="en-US" w:eastAsia="zh-CN" w:bidi="ar"/>
        </w:rPr>
      </w:pPr>
      <w:r>
        <w:rPr>
          <w:rFonts w:hint="eastAsia" w:ascii="Times New Roman" w:hAnsi="Times New Roman"/>
          <w:sz w:val="24"/>
          <w:szCs w:val="24"/>
        </w:rPr>
        <w:t>4</w:t>
      </w:r>
      <w:r>
        <w:rPr>
          <w:rFonts w:hint="eastAsia" w:ascii="Times New Roman" w:hAnsi="Times New Roman"/>
          <w:sz w:val="24"/>
          <w:szCs w:val="24"/>
          <w:lang w:eastAsia="zh-CN"/>
        </w:rPr>
        <w:t>.</w:t>
      </w:r>
      <w:r>
        <w:rPr>
          <w:rFonts w:hint="eastAsia" w:ascii="Times New Roman" w:hAnsi="Times New Roman"/>
          <w:sz w:val="24"/>
          <w:szCs w:val="24"/>
        </w:rPr>
        <w:t>通过多个仪器分析实验，培养学生严谨的科学作风和良好的实验素养。</w:t>
      </w:r>
    </w:p>
    <w:p w14:paraId="3E3EC288">
      <w:pPr>
        <w:pStyle w:val="18"/>
        <w:ind w:firstLine="422"/>
        <w:jc w:val="center"/>
        <w:textAlignment w:val="baseline"/>
        <w:rPr>
          <w:b/>
          <w:szCs w:val="21"/>
        </w:rPr>
      </w:pPr>
      <w:r>
        <w:rPr>
          <w:rFonts w:hint="eastAsia"/>
          <w:b/>
          <w:szCs w:val="21"/>
        </w:rPr>
        <w:t>表1.课程目标</w:t>
      </w:r>
    </w:p>
    <w:tbl>
      <w:tblPr>
        <w:tblStyle w:val="9"/>
        <w:tblW w:w="8478"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6"/>
        <w:gridCol w:w="2145"/>
        <w:gridCol w:w="1989"/>
        <w:gridCol w:w="1688"/>
      </w:tblGrid>
      <w:tr w14:paraId="0D0899D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656" w:type="dxa"/>
            <w:tcBorders>
              <w:tl2br w:val="nil"/>
              <w:tr2bl w:val="nil"/>
            </w:tcBorders>
            <w:vAlign w:val="center"/>
          </w:tcPr>
          <w:p w14:paraId="520D5BF7">
            <w:pPr>
              <w:jc w:val="center"/>
              <w:textAlignment w:val="baseline"/>
              <w:rPr>
                <w:rFonts w:ascii="宋体" w:hAnsi="宋体" w:eastAsia="宋体" w:cs="宋体"/>
                <w:b/>
                <w:bCs/>
                <w:kern w:val="0"/>
                <w:szCs w:val="21"/>
              </w:rPr>
            </w:pPr>
            <w:r>
              <w:rPr>
                <w:rFonts w:hint="eastAsia" w:ascii="宋体" w:hAnsi="宋体" w:eastAsia="宋体" w:cs="宋体"/>
                <w:b/>
                <w:bCs/>
                <w:kern w:val="0"/>
                <w:szCs w:val="21"/>
              </w:rPr>
              <w:t>能力目标</w:t>
            </w:r>
          </w:p>
        </w:tc>
        <w:tc>
          <w:tcPr>
            <w:tcW w:w="2145" w:type="dxa"/>
            <w:tcBorders>
              <w:tl2br w:val="nil"/>
              <w:tr2bl w:val="nil"/>
            </w:tcBorders>
            <w:vAlign w:val="center"/>
          </w:tcPr>
          <w:p w14:paraId="2592DFD8">
            <w:pPr>
              <w:jc w:val="center"/>
              <w:textAlignment w:val="baseline"/>
              <w:rPr>
                <w:rFonts w:ascii="宋体" w:hAnsi="宋体" w:eastAsia="宋体" w:cs="宋体"/>
                <w:b/>
                <w:bCs/>
                <w:kern w:val="0"/>
                <w:szCs w:val="21"/>
              </w:rPr>
            </w:pPr>
            <w:r>
              <w:rPr>
                <w:rFonts w:hint="eastAsia" w:ascii="宋体" w:hAnsi="宋体" w:eastAsia="宋体" w:cs="宋体"/>
                <w:b/>
                <w:bCs/>
                <w:kern w:val="0"/>
                <w:szCs w:val="21"/>
              </w:rPr>
              <w:t>知识目标</w:t>
            </w:r>
          </w:p>
        </w:tc>
        <w:tc>
          <w:tcPr>
            <w:tcW w:w="1989" w:type="dxa"/>
            <w:tcBorders>
              <w:tl2br w:val="nil"/>
              <w:tr2bl w:val="nil"/>
            </w:tcBorders>
            <w:vAlign w:val="center"/>
          </w:tcPr>
          <w:p w14:paraId="60E54036">
            <w:pPr>
              <w:jc w:val="center"/>
              <w:textAlignment w:val="baseline"/>
              <w:rPr>
                <w:rFonts w:ascii="宋体" w:hAnsi="宋体" w:eastAsia="宋体" w:cs="宋体"/>
                <w:b/>
                <w:bCs/>
                <w:kern w:val="0"/>
                <w:szCs w:val="21"/>
              </w:rPr>
            </w:pPr>
            <w:r>
              <w:rPr>
                <w:rFonts w:hint="eastAsia" w:ascii="宋体" w:hAnsi="宋体" w:eastAsia="宋体" w:cs="宋体"/>
                <w:b/>
                <w:bCs/>
                <w:kern w:val="0"/>
                <w:szCs w:val="21"/>
              </w:rPr>
              <w:t>素质目标</w:t>
            </w:r>
          </w:p>
        </w:tc>
        <w:tc>
          <w:tcPr>
            <w:tcW w:w="1688" w:type="dxa"/>
            <w:tcBorders>
              <w:tl2br w:val="nil"/>
              <w:tr2bl w:val="nil"/>
            </w:tcBorders>
            <w:vAlign w:val="center"/>
          </w:tcPr>
          <w:p w14:paraId="69D884D5">
            <w:pPr>
              <w:jc w:val="center"/>
              <w:textAlignment w:val="baseline"/>
              <w:rPr>
                <w:rFonts w:ascii="宋体" w:hAnsi="宋体" w:eastAsia="宋体" w:cs="宋体"/>
                <w:b/>
                <w:bCs/>
                <w:kern w:val="0"/>
                <w:szCs w:val="21"/>
              </w:rPr>
            </w:pPr>
            <w:r>
              <w:rPr>
                <w:rFonts w:hint="eastAsia" w:ascii="宋体" w:hAnsi="宋体" w:eastAsia="宋体" w:cs="宋体"/>
                <w:b/>
                <w:bCs/>
                <w:kern w:val="0"/>
                <w:szCs w:val="21"/>
              </w:rPr>
              <w:t>课程思政目标</w:t>
            </w:r>
          </w:p>
        </w:tc>
      </w:tr>
      <w:tr w14:paraId="049E6273">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2" w:hRule="atLeast"/>
          <w:jc w:val="center"/>
        </w:trPr>
        <w:tc>
          <w:tcPr>
            <w:tcW w:w="2656" w:type="dxa"/>
            <w:tcBorders>
              <w:tl2br w:val="nil"/>
              <w:tr2bl w:val="nil"/>
            </w:tcBorders>
            <w:vAlign w:val="center"/>
          </w:tcPr>
          <w:p w14:paraId="5D5FDF23">
            <w:pPr>
              <w:jc w:val="left"/>
              <w:textAlignment w:val="baseline"/>
              <w:rPr>
                <w:rFonts w:hint="eastAsia" w:ascii="宋体" w:hAnsi="宋体" w:eastAsia="宋体" w:cs="宋体"/>
                <w:kern w:val="0"/>
                <w:szCs w:val="21"/>
                <w:lang w:eastAsia="zh-CN"/>
              </w:rPr>
            </w:pPr>
            <w:r>
              <w:rPr>
                <w:rFonts w:hint="eastAsia" w:ascii="宋体" w:hAnsi="宋体" w:eastAsia="宋体" w:cs="宋体"/>
                <w:kern w:val="0"/>
                <w:szCs w:val="21"/>
                <w:lang w:val="en-US" w:eastAsia="zh-CN"/>
              </w:rPr>
              <w:t>A</w:t>
            </w:r>
            <w:r>
              <w:rPr>
                <w:rFonts w:hint="eastAsia" w:ascii="宋体" w:hAnsi="宋体" w:eastAsia="宋体" w:cs="宋体"/>
                <w:kern w:val="0"/>
                <w:szCs w:val="21"/>
              </w:rPr>
              <w:t>1.能针对不同的分析方法对样品进行前处理</w:t>
            </w:r>
            <w:r>
              <w:rPr>
                <w:rFonts w:hint="eastAsia" w:ascii="宋体" w:hAnsi="宋体" w:eastAsia="宋体" w:cs="宋体"/>
                <w:kern w:val="0"/>
                <w:szCs w:val="21"/>
                <w:lang w:eastAsia="zh-CN"/>
              </w:rPr>
              <w:t>；</w:t>
            </w:r>
          </w:p>
          <w:p w14:paraId="7F81569B">
            <w:pPr>
              <w:jc w:val="left"/>
              <w:textAlignment w:val="baseline"/>
              <w:rPr>
                <w:rFonts w:hint="eastAsia" w:ascii="宋体" w:hAnsi="宋体" w:eastAsia="宋体" w:cs="宋体"/>
                <w:kern w:val="0"/>
                <w:szCs w:val="21"/>
                <w:lang w:eastAsia="zh-CN"/>
              </w:rPr>
            </w:pPr>
            <w:r>
              <w:rPr>
                <w:rFonts w:hint="eastAsia" w:ascii="宋体" w:hAnsi="宋体" w:eastAsia="宋体" w:cs="宋体"/>
                <w:kern w:val="0"/>
                <w:szCs w:val="21"/>
                <w:lang w:val="en-US" w:eastAsia="zh-CN"/>
              </w:rPr>
              <w:t>A</w:t>
            </w:r>
            <w:r>
              <w:rPr>
                <w:rFonts w:hint="eastAsia" w:ascii="宋体" w:hAnsi="宋体" w:eastAsia="宋体" w:cs="宋体"/>
                <w:kern w:val="0"/>
                <w:szCs w:val="21"/>
              </w:rPr>
              <w:t>2.能正确使用分析仪器对样品进行分析检验，能正确分析和处理实验数据，准确表述分析结果</w:t>
            </w:r>
            <w:r>
              <w:rPr>
                <w:rFonts w:hint="eastAsia" w:ascii="宋体" w:hAnsi="宋体" w:eastAsia="宋体" w:cs="宋体"/>
                <w:kern w:val="0"/>
                <w:szCs w:val="21"/>
                <w:lang w:eastAsia="zh-CN"/>
              </w:rPr>
              <w:t>；</w:t>
            </w:r>
          </w:p>
          <w:p w14:paraId="31BACADC">
            <w:pPr>
              <w:jc w:val="left"/>
              <w:textAlignment w:val="baseline"/>
              <w:rPr>
                <w:rFonts w:hint="eastAsia" w:ascii="宋体" w:hAnsi="宋体" w:eastAsia="宋体" w:cs="宋体"/>
                <w:kern w:val="0"/>
                <w:szCs w:val="21"/>
                <w:lang w:eastAsia="zh-CN"/>
              </w:rPr>
            </w:pPr>
            <w:r>
              <w:rPr>
                <w:rFonts w:hint="eastAsia" w:ascii="宋体" w:hAnsi="宋体" w:eastAsia="宋体" w:cs="宋体"/>
                <w:kern w:val="0"/>
                <w:szCs w:val="21"/>
                <w:lang w:val="en-US" w:eastAsia="zh-CN"/>
              </w:rPr>
              <w:t>A</w:t>
            </w:r>
            <w:r>
              <w:rPr>
                <w:rFonts w:hint="eastAsia" w:ascii="宋体" w:hAnsi="宋体" w:eastAsia="宋体" w:cs="宋体"/>
                <w:kern w:val="0"/>
                <w:szCs w:val="21"/>
              </w:rPr>
              <w:t>3</w:t>
            </w:r>
            <w:r>
              <w:rPr>
                <w:rFonts w:hint="eastAsia" w:ascii="宋体" w:hAnsi="宋体" w:eastAsia="宋体" w:cs="宋体"/>
                <w:kern w:val="0"/>
                <w:szCs w:val="21"/>
                <w:lang w:val="en-US" w:eastAsia="zh-CN"/>
              </w:rPr>
              <w:t>.</w:t>
            </w:r>
            <w:r>
              <w:rPr>
                <w:rFonts w:hint="eastAsia" w:ascii="宋体" w:hAnsi="宋体" w:eastAsia="宋体" w:cs="宋体"/>
                <w:kern w:val="0"/>
                <w:szCs w:val="21"/>
              </w:rPr>
              <w:t>能正确维护保养常用分析仪器及辅助设备，并能排除简单的故障</w:t>
            </w:r>
            <w:r>
              <w:rPr>
                <w:rFonts w:hint="eastAsia" w:ascii="宋体" w:hAnsi="宋体" w:eastAsia="宋体" w:cs="宋体"/>
                <w:kern w:val="0"/>
                <w:szCs w:val="21"/>
                <w:lang w:eastAsia="zh-CN"/>
              </w:rPr>
              <w:t>；</w:t>
            </w:r>
          </w:p>
          <w:p w14:paraId="54475A2D">
            <w:pPr>
              <w:jc w:val="left"/>
              <w:textAlignment w:val="baseline"/>
              <w:rPr>
                <w:rFonts w:hint="eastAsia" w:ascii="宋体" w:hAnsi="宋体" w:eastAsia="宋体" w:cs="宋体"/>
                <w:kern w:val="0"/>
                <w:szCs w:val="21"/>
                <w:lang w:eastAsia="zh-CN"/>
              </w:rPr>
            </w:pPr>
            <w:r>
              <w:rPr>
                <w:rFonts w:hint="eastAsia" w:ascii="宋体" w:hAnsi="宋体" w:eastAsia="宋体" w:cs="宋体"/>
                <w:kern w:val="0"/>
                <w:szCs w:val="21"/>
                <w:lang w:val="en-US" w:eastAsia="zh-CN"/>
              </w:rPr>
              <w:t>A4.</w:t>
            </w:r>
            <w:r>
              <w:rPr>
                <w:rFonts w:hint="eastAsia" w:ascii="宋体" w:hAnsi="宋体" w:eastAsia="宋体" w:cs="宋体"/>
                <w:kern w:val="0"/>
                <w:szCs w:val="21"/>
              </w:rPr>
              <w:t>具有查阅国家标准和其他有关技术资料的初步能力</w:t>
            </w:r>
            <w:r>
              <w:rPr>
                <w:rFonts w:hint="eastAsia" w:ascii="宋体" w:hAnsi="宋体" w:eastAsia="宋体" w:cs="宋体"/>
                <w:kern w:val="0"/>
                <w:szCs w:val="21"/>
                <w:lang w:eastAsia="zh-CN"/>
              </w:rPr>
              <w:t>；</w:t>
            </w:r>
          </w:p>
          <w:p w14:paraId="76C93F19">
            <w:pPr>
              <w:jc w:val="left"/>
              <w:textAlignment w:val="baseline"/>
              <w:rPr>
                <w:rFonts w:hint="eastAsia" w:ascii="宋体" w:hAnsi="宋体" w:eastAsia="宋体" w:cs="宋体"/>
                <w:kern w:val="0"/>
                <w:szCs w:val="21"/>
                <w:lang w:eastAsia="zh-CN"/>
              </w:rPr>
            </w:pPr>
            <w:r>
              <w:rPr>
                <w:rFonts w:hint="eastAsia" w:ascii="宋体" w:hAnsi="宋体" w:eastAsia="宋体" w:cs="宋体"/>
                <w:kern w:val="0"/>
                <w:szCs w:val="21"/>
                <w:lang w:val="en-US" w:eastAsia="zh-CN"/>
              </w:rPr>
              <w:t>A5.</w:t>
            </w:r>
            <w:r>
              <w:rPr>
                <w:rFonts w:hint="eastAsia" w:ascii="宋体" w:hAnsi="宋体" w:eastAsia="宋体" w:cs="宋体"/>
                <w:kern w:val="0"/>
                <w:szCs w:val="21"/>
              </w:rPr>
              <w:t>能按仪器说明书制定仪器操作规程</w:t>
            </w:r>
            <w:r>
              <w:rPr>
                <w:rFonts w:hint="eastAsia" w:ascii="宋体" w:hAnsi="宋体" w:eastAsia="宋体" w:cs="宋体"/>
                <w:kern w:val="0"/>
                <w:szCs w:val="21"/>
                <w:lang w:val="en-US" w:eastAsia="zh-CN"/>
              </w:rPr>
              <w:t>；</w:t>
            </w:r>
          </w:p>
          <w:p w14:paraId="2F95CA9B">
            <w:pPr>
              <w:jc w:val="left"/>
              <w:textAlignment w:val="baseline"/>
              <w:rPr>
                <w:rFonts w:ascii="宋体" w:hAnsi="宋体" w:eastAsia="宋体" w:cs="宋体"/>
                <w:kern w:val="0"/>
                <w:szCs w:val="21"/>
              </w:rPr>
            </w:pPr>
            <w:r>
              <w:rPr>
                <w:rFonts w:hint="eastAsia" w:ascii="宋体" w:hAnsi="宋体" w:eastAsia="宋体" w:cs="宋体"/>
                <w:kern w:val="0"/>
                <w:szCs w:val="21"/>
                <w:lang w:val="en-US" w:eastAsia="zh-CN"/>
              </w:rPr>
              <w:t>A6.具有正确处理检测数据的能力；具有规范撰写检验报告的能力。</w:t>
            </w:r>
          </w:p>
        </w:tc>
        <w:tc>
          <w:tcPr>
            <w:tcW w:w="2145" w:type="dxa"/>
            <w:tcBorders>
              <w:tl2br w:val="nil"/>
              <w:tr2bl w:val="nil"/>
            </w:tcBorders>
            <w:vAlign w:val="center"/>
          </w:tcPr>
          <w:p w14:paraId="18F58FEE">
            <w:pPr>
              <w:jc w:val="left"/>
              <w:textAlignment w:val="baseline"/>
              <w:rPr>
                <w:rFonts w:hint="eastAsia" w:ascii="宋体" w:hAnsi="宋体" w:eastAsia="宋体" w:cs="宋体"/>
                <w:kern w:val="0"/>
                <w:szCs w:val="21"/>
              </w:rPr>
            </w:pPr>
            <w:r>
              <w:rPr>
                <w:rFonts w:hint="eastAsia" w:ascii="宋体" w:hAnsi="宋体" w:eastAsia="宋体" w:cs="宋体"/>
                <w:kern w:val="0"/>
                <w:szCs w:val="21"/>
                <w:lang w:val="en-US" w:eastAsia="zh-CN"/>
              </w:rPr>
              <w:t>K</w:t>
            </w:r>
            <w:r>
              <w:rPr>
                <w:rFonts w:hint="eastAsia" w:ascii="宋体" w:hAnsi="宋体" w:eastAsia="宋体" w:cs="宋体"/>
                <w:kern w:val="0"/>
                <w:szCs w:val="21"/>
              </w:rPr>
              <w:t>1.夯实分析检验知识基础。通过课程学习，能够系统掌握分析检验的基本知识，为进一步学习和钻研分析检验专业其他专业课程打下良好基础；</w:t>
            </w:r>
          </w:p>
          <w:p w14:paraId="0782A7A8">
            <w:pPr>
              <w:jc w:val="left"/>
              <w:textAlignment w:val="baseline"/>
              <w:rPr>
                <w:rFonts w:hint="eastAsia" w:ascii="宋体" w:hAnsi="宋体" w:eastAsia="宋体" w:cs="宋体"/>
                <w:kern w:val="0"/>
                <w:szCs w:val="21"/>
              </w:rPr>
            </w:pPr>
            <w:r>
              <w:rPr>
                <w:rFonts w:hint="eastAsia" w:ascii="宋体" w:hAnsi="宋体" w:eastAsia="宋体" w:cs="宋体"/>
                <w:kern w:val="0"/>
                <w:szCs w:val="21"/>
                <w:lang w:val="en-US" w:eastAsia="zh-CN"/>
              </w:rPr>
              <w:t>K2.</w:t>
            </w:r>
            <w:r>
              <w:rPr>
                <w:rFonts w:hint="eastAsia" w:ascii="宋体" w:hAnsi="宋体" w:eastAsia="宋体" w:cs="宋体"/>
                <w:kern w:val="0"/>
                <w:szCs w:val="21"/>
              </w:rPr>
              <w:t>掌握常用分析仪器的基本结构、工作原理、性能指标、操作条件和日常维护保养知识。</w:t>
            </w:r>
          </w:p>
          <w:p w14:paraId="2FFF8812">
            <w:pPr>
              <w:jc w:val="left"/>
              <w:textAlignment w:val="baseline"/>
              <w:rPr>
                <w:rFonts w:ascii="宋体" w:hAnsi="宋体" w:eastAsia="宋体" w:cs="宋体"/>
                <w:kern w:val="0"/>
                <w:szCs w:val="21"/>
              </w:rPr>
            </w:pPr>
            <w:r>
              <w:rPr>
                <w:rFonts w:hint="eastAsia" w:ascii="宋体" w:hAnsi="宋体" w:eastAsia="宋体" w:cs="宋体"/>
                <w:kern w:val="0"/>
                <w:szCs w:val="21"/>
                <w:lang w:val="en-US" w:eastAsia="zh-CN"/>
              </w:rPr>
              <w:t>K3.</w:t>
            </w:r>
            <w:r>
              <w:rPr>
                <w:rFonts w:hint="eastAsia" w:ascii="宋体" w:hAnsi="宋体" w:eastAsia="宋体" w:cs="宋体"/>
                <w:kern w:val="0"/>
                <w:szCs w:val="21"/>
              </w:rPr>
              <w:t>掌握常用仪器分析法的定性和定量方法。</w:t>
            </w:r>
          </w:p>
        </w:tc>
        <w:tc>
          <w:tcPr>
            <w:tcW w:w="1989" w:type="dxa"/>
            <w:tcBorders>
              <w:tl2br w:val="nil"/>
              <w:tr2bl w:val="nil"/>
            </w:tcBorders>
            <w:vAlign w:val="center"/>
          </w:tcPr>
          <w:p w14:paraId="25142990">
            <w:pPr>
              <w:jc w:val="left"/>
              <w:textAlignment w:val="baseline"/>
              <w:rPr>
                <w:rFonts w:hint="eastAsia" w:ascii="宋体" w:hAnsi="宋体" w:eastAsia="宋体" w:cs="宋体"/>
                <w:kern w:val="0"/>
                <w:szCs w:val="21"/>
              </w:rPr>
            </w:pPr>
            <w:r>
              <w:rPr>
                <w:rFonts w:hint="eastAsia" w:ascii="宋体" w:hAnsi="宋体" w:eastAsia="宋体" w:cs="宋体"/>
                <w:kern w:val="0"/>
                <w:szCs w:val="21"/>
                <w:lang w:val="en-US" w:eastAsia="zh-CN"/>
              </w:rPr>
              <w:t>Q</w:t>
            </w:r>
            <w:r>
              <w:rPr>
                <w:rFonts w:hint="eastAsia" w:ascii="宋体" w:hAnsi="宋体" w:eastAsia="宋体" w:cs="宋体"/>
                <w:kern w:val="0"/>
                <w:szCs w:val="21"/>
              </w:rPr>
              <w:t>1.具备良好的职业习惯和规范操作意识；</w:t>
            </w:r>
          </w:p>
          <w:p w14:paraId="05AFE0ED">
            <w:pPr>
              <w:jc w:val="left"/>
              <w:textAlignment w:val="baseline"/>
              <w:rPr>
                <w:rFonts w:hint="eastAsia" w:ascii="宋体" w:hAnsi="宋体" w:eastAsia="宋体" w:cs="宋体"/>
                <w:kern w:val="0"/>
                <w:szCs w:val="21"/>
              </w:rPr>
            </w:pPr>
            <w:r>
              <w:rPr>
                <w:rFonts w:hint="eastAsia" w:ascii="宋体" w:hAnsi="宋体" w:eastAsia="宋体" w:cs="宋体"/>
                <w:kern w:val="0"/>
                <w:szCs w:val="21"/>
                <w:lang w:val="en-US" w:eastAsia="zh-CN"/>
              </w:rPr>
              <w:t>Q2</w:t>
            </w:r>
            <w:r>
              <w:rPr>
                <w:rFonts w:hint="eastAsia" w:ascii="宋体" w:hAnsi="宋体" w:eastAsia="宋体" w:cs="宋体"/>
                <w:kern w:val="0"/>
                <w:szCs w:val="21"/>
              </w:rPr>
              <w:t>.在使用水、电、试剂的过程中，体现经济、安全、环保、成本意识；</w:t>
            </w:r>
          </w:p>
          <w:p w14:paraId="20FBDEF4">
            <w:pPr>
              <w:jc w:val="left"/>
              <w:textAlignment w:val="baseline"/>
              <w:rPr>
                <w:rFonts w:hint="eastAsia" w:ascii="宋体" w:hAnsi="宋体" w:eastAsia="宋体" w:cs="宋体"/>
                <w:kern w:val="0"/>
                <w:szCs w:val="21"/>
              </w:rPr>
            </w:pPr>
            <w:r>
              <w:rPr>
                <w:rFonts w:hint="eastAsia" w:ascii="宋体" w:hAnsi="宋体" w:eastAsia="宋体" w:cs="宋体"/>
                <w:kern w:val="0"/>
                <w:szCs w:val="21"/>
                <w:lang w:val="en-US" w:eastAsia="zh-CN"/>
              </w:rPr>
              <w:t>Q3</w:t>
            </w:r>
            <w:r>
              <w:rPr>
                <w:rFonts w:hint="eastAsia" w:ascii="宋体" w:hAnsi="宋体" w:eastAsia="宋体" w:cs="宋体"/>
                <w:kern w:val="0"/>
                <w:szCs w:val="21"/>
              </w:rPr>
              <w:t>.在使用有毒有害试剂过程中树立安全意识和规范意识；</w:t>
            </w:r>
          </w:p>
          <w:p w14:paraId="38F96893">
            <w:pPr>
              <w:jc w:val="left"/>
              <w:textAlignment w:val="baseline"/>
              <w:rPr>
                <w:rFonts w:hint="eastAsia" w:ascii="宋体" w:hAnsi="宋体" w:eastAsia="宋体" w:cs="宋体"/>
                <w:kern w:val="0"/>
                <w:szCs w:val="21"/>
                <w:lang w:eastAsia="zh-CN"/>
              </w:rPr>
            </w:pPr>
            <w:r>
              <w:rPr>
                <w:rFonts w:hint="eastAsia" w:ascii="宋体" w:hAnsi="宋体" w:eastAsia="宋体" w:cs="宋体"/>
                <w:kern w:val="0"/>
                <w:szCs w:val="21"/>
                <w:lang w:val="en-US" w:eastAsia="zh-CN"/>
              </w:rPr>
              <w:t>Q4</w:t>
            </w:r>
            <w:r>
              <w:rPr>
                <w:rFonts w:hint="eastAsia" w:ascii="宋体" w:hAnsi="宋体" w:eastAsia="宋体" w:cs="宋体"/>
                <w:kern w:val="0"/>
                <w:szCs w:val="21"/>
              </w:rPr>
              <w:t>.在结果与实际出现偏差时，坚持以事实为依据的科学精神</w:t>
            </w:r>
            <w:r>
              <w:rPr>
                <w:rFonts w:hint="eastAsia" w:ascii="宋体" w:hAnsi="宋体" w:eastAsia="宋体" w:cs="宋体"/>
                <w:kern w:val="0"/>
                <w:szCs w:val="21"/>
                <w:lang w:eastAsia="zh-CN"/>
              </w:rPr>
              <w:t>。</w:t>
            </w:r>
          </w:p>
          <w:p w14:paraId="7E0C77FE">
            <w:pPr>
              <w:jc w:val="left"/>
              <w:textAlignment w:val="baseline"/>
              <w:rPr>
                <w:rFonts w:ascii="宋体" w:hAnsi="宋体" w:eastAsia="宋体" w:cs="宋体"/>
                <w:kern w:val="0"/>
                <w:szCs w:val="21"/>
              </w:rPr>
            </w:pPr>
          </w:p>
        </w:tc>
        <w:tc>
          <w:tcPr>
            <w:tcW w:w="1688" w:type="dxa"/>
            <w:tcBorders>
              <w:tl2br w:val="nil"/>
              <w:tr2bl w:val="nil"/>
            </w:tcBorders>
            <w:vAlign w:val="center"/>
          </w:tcPr>
          <w:p w14:paraId="7AB20DD1">
            <w:pPr>
              <w:jc w:val="left"/>
              <w:textAlignment w:val="baseline"/>
              <w:rPr>
                <w:rFonts w:hint="eastAsia" w:ascii="宋体" w:hAnsi="宋体" w:eastAsia="宋体" w:cs="宋体"/>
                <w:kern w:val="0"/>
                <w:szCs w:val="21"/>
              </w:rPr>
            </w:pPr>
            <w:r>
              <w:rPr>
                <w:rFonts w:hint="eastAsia" w:ascii="宋体" w:hAnsi="宋体" w:eastAsia="宋体" w:cs="宋体"/>
                <w:color w:val="000000"/>
                <w:kern w:val="0"/>
                <w:szCs w:val="21"/>
                <w:lang w:val="en-US" w:eastAsia="zh-CN"/>
              </w:rPr>
              <w:t>S</w:t>
            </w:r>
            <w:r>
              <w:rPr>
                <w:rFonts w:hint="eastAsia" w:ascii="宋体" w:hAnsi="宋体" w:eastAsia="宋体" w:cs="宋体"/>
                <w:color w:val="000000"/>
                <w:kern w:val="0"/>
                <w:szCs w:val="21"/>
              </w:rPr>
              <w:t>1.</w:t>
            </w:r>
            <w:r>
              <w:rPr>
                <w:rFonts w:hint="eastAsia" w:ascii="宋体" w:hAnsi="宋体" w:eastAsia="宋体" w:cs="宋体"/>
                <w:kern w:val="0"/>
                <w:szCs w:val="21"/>
              </w:rPr>
              <w:t>塑造现代分析理念</w:t>
            </w:r>
            <w:r>
              <w:rPr>
                <w:rFonts w:hint="eastAsia" w:ascii="宋体" w:hAnsi="宋体" w:eastAsia="宋体" w:cs="宋体"/>
                <w:kern w:val="0"/>
                <w:szCs w:val="21"/>
                <w:lang w:eastAsia="zh-CN"/>
              </w:rPr>
              <w:t>，</w:t>
            </w:r>
            <w:r>
              <w:rPr>
                <w:rFonts w:hint="eastAsia" w:ascii="宋体" w:hAnsi="宋体" w:eastAsia="宋体" w:cs="宋体"/>
                <w:kern w:val="0"/>
                <w:szCs w:val="21"/>
              </w:rPr>
              <w:t>养成优良的道德修养、劳动精神、劳模精神和“精益求精、优质高效”的工匠素质；</w:t>
            </w:r>
          </w:p>
          <w:p w14:paraId="2293FD5C">
            <w:pPr>
              <w:jc w:val="left"/>
              <w:textAlignment w:val="baseline"/>
              <w:rPr>
                <w:rFonts w:hint="eastAsia" w:ascii="宋体" w:hAnsi="宋体" w:eastAsia="宋体" w:cs="宋体"/>
                <w:kern w:val="0"/>
                <w:szCs w:val="21"/>
              </w:rPr>
            </w:pPr>
            <w:r>
              <w:rPr>
                <w:rFonts w:hint="eastAsia" w:ascii="宋体" w:hAnsi="宋体" w:eastAsia="宋体" w:cs="宋体"/>
                <w:color w:val="000000"/>
                <w:kern w:val="0"/>
                <w:szCs w:val="21"/>
                <w:lang w:val="en-US" w:eastAsia="zh-CN"/>
              </w:rPr>
              <w:t>S2</w:t>
            </w:r>
            <w:r>
              <w:rPr>
                <w:rFonts w:hint="eastAsia" w:ascii="宋体" w:hAnsi="宋体" w:eastAsia="宋体" w:cs="宋体"/>
                <w:color w:val="000000"/>
                <w:kern w:val="0"/>
                <w:szCs w:val="21"/>
              </w:rPr>
              <w:t>.</w:t>
            </w:r>
            <w:r>
              <w:rPr>
                <w:rFonts w:hint="eastAsia" w:ascii="宋体" w:hAnsi="宋体" w:eastAsia="宋体" w:cs="宋体"/>
                <w:kern w:val="0"/>
                <w:szCs w:val="21"/>
              </w:rPr>
              <w:t>体现责任意识，同时具备团队精神和合作意识；</w:t>
            </w:r>
          </w:p>
          <w:p w14:paraId="38E3D753">
            <w:pPr>
              <w:jc w:val="left"/>
              <w:textAlignment w:val="baseline"/>
              <w:rPr>
                <w:rFonts w:hint="eastAsia" w:ascii="宋体" w:hAnsi="宋体" w:eastAsia="宋体" w:cs="宋体"/>
                <w:kern w:val="0"/>
                <w:szCs w:val="21"/>
                <w:lang w:eastAsia="zh-CN"/>
              </w:rPr>
            </w:pPr>
            <w:r>
              <w:rPr>
                <w:rFonts w:hint="eastAsia" w:ascii="宋体" w:hAnsi="宋体" w:eastAsia="宋体" w:cs="宋体"/>
                <w:color w:val="000000"/>
                <w:kern w:val="0"/>
                <w:szCs w:val="21"/>
                <w:lang w:val="en-US" w:eastAsia="zh-CN"/>
              </w:rPr>
              <w:t>S3</w:t>
            </w:r>
            <w:r>
              <w:rPr>
                <w:rFonts w:hint="eastAsia" w:ascii="宋体" w:hAnsi="宋体" w:eastAsia="宋体" w:cs="宋体"/>
                <w:color w:val="000000"/>
                <w:kern w:val="0"/>
                <w:szCs w:val="21"/>
              </w:rPr>
              <w:t>.</w:t>
            </w:r>
            <w:r>
              <w:rPr>
                <w:rFonts w:hint="eastAsia" w:ascii="宋体" w:hAnsi="宋体" w:eastAsia="宋体" w:cs="宋体"/>
                <w:kern w:val="0"/>
                <w:szCs w:val="21"/>
              </w:rPr>
              <w:t>体现诚信意识和质量意识</w:t>
            </w:r>
            <w:r>
              <w:rPr>
                <w:rFonts w:hint="eastAsia" w:ascii="宋体" w:hAnsi="宋体" w:eastAsia="宋体" w:cs="宋体"/>
                <w:kern w:val="0"/>
                <w:szCs w:val="21"/>
                <w:lang w:eastAsia="zh-CN"/>
              </w:rPr>
              <w:t>。</w:t>
            </w:r>
          </w:p>
          <w:p w14:paraId="0CB375F0">
            <w:pPr>
              <w:jc w:val="left"/>
              <w:textAlignment w:val="baseline"/>
              <w:rPr>
                <w:rFonts w:hint="eastAsia" w:ascii="宋体" w:hAnsi="宋体" w:eastAsia="宋体" w:cs="宋体"/>
                <w:kern w:val="0"/>
                <w:szCs w:val="21"/>
              </w:rPr>
            </w:pPr>
          </w:p>
          <w:p w14:paraId="2B2DCC09">
            <w:pPr>
              <w:jc w:val="left"/>
              <w:textAlignment w:val="baseline"/>
              <w:rPr>
                <w:rFonts w:hint="eastAsia" w:ascii="宋体" w:hAnsi="宋体" w:eastAsia="宋体" w:cs="宋体"/>
                <w:kern w:val="0"/>
                <w:szCs w:val="21"/>
                <w:lang w:eastAsia="zh-CN"/>
              </w:rPr>
            </w:pPr>
          </w:p>
        </w:tc>
      </w:tr>
    </w:tbl>
    <w:p w14:paraId="7D75A351">
      <w:pPr>
        <w:jc w:val="center"/>
        <w:rPr>
          <w:rFonts w:hint="default" w:asciiTheme="minorHAnsi" w:hAnsiTheme="minorHAnsi" w:eastAsiaTheme="minorEastAsia" w:cstheme="minorBidi"/>
          <w:b/>
          <w:kern w:val="2"/>
          <w:sz w:val="21"/>
          <w:szCs w:val="21"/>
          <w:lang w:val="en-US" w:eastAsia="zh-CN" w:bidi="ar-SA"/>
        </w:rPr>
      </w:pPr>
      <w:r>
        <w:rPr>
          <w:rFonts w:hint="eastAsia" w:asciiTheme="minorHAnsi" w:hAnsiTheme="minorHAnsi" w:eastAsiaTheme="minorEastAsia" w:cstheme="minorBidi"/>
          <w:b/>
          <w:kern w:val="2"/>
          <w:sz w:val="21"/>
          <w:szCs w:val="21"/>
          <w:lang w:val="en-US" w:eastAsia="zh-CN" w:bidi="ar-SA"/>
        </w:rPr>
        <w:t>表2 本课程对学生毕业要求的支撑度</w:t>
      </w:r>
    </w:p>
    <w:tbl>
      <w:tblPr>
        <w:tblStyle w:val="9"/>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779"/>
        <w:gridCol w:w="843"/>
        <w:gridCol w:w="857"/>
        <w:gridCol w:w="1026"/>
        <w:gridCol w:w="1025"/>
        <w:gridCol w:w="961"/>
        <w:gridCol w:w="974"/>
        <w:gridCol w:w="880"/>
      </w:tblGrid>
      <w:tr w14:paraId="50AB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11" w:type="dxa"/>
            <w:noWrap w:val="0"/>
            <w:vAlign w:val="center"/>
          </w:tcPr>
          <w:p w14:paraId="4FE7AE2F">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毕业要求</w:t>
            </w:r>
          </w:p>
        </w:tc>
        <w:tc>
          <w:tcPr>
            <w:tcW w:w="779" w:type="dxa"/>
            <w:noWrap w:val="0"/>
            <w:vAlign w:val="center"/>
          </w:tcPr>
          <w:p w14:paraId="58FCBE18">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品德</w:t>
            </w:r>
          </w:p>
          <w:p w14:paraId="4DD7FF17">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优秀</w:t>
            </w:r>
          </w:p>
        </w:tc>
        <w:tc>
          <w:tcPr>
            <w:tcW w:w="843" w:type="dxa"/>
            <w:noWrap w:val="0"/>
            <w:vAlign w:val="center"/>
          </w:tcPr>
          <w:p w14:paraId="4D91B88A">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行为</w:t>
            </w:r>
          </w:p>
          <w:p w14:paraId="6865CF34">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规范</w:t>
            </w:r>
          </w:p>
        </w:tc>
        <w:tc>
          <w:tcPr>
            <w:tcW w:w="857" w:type="dxa"/>
            <w:noWrap w:val="0"/>
            <w:vAlign w:val="center"/>
          </w:tcPr>
          <w:p w14:paraId="66374463">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专业</w:t>
            </w:r>
          </w:p>
          <w:p w14:paraId="232E3265">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知识</w:t>
            </w:r>
          </w:p>
        </w:tc>
        <w:tc>
          <w:tcPr>
            <w:tcW w:w="1026" w:type="dxa"/>
            <w:noWrap w:val="0"/>
            <w:vAlign w:val="center"/>
          </w:tcPr>
          <w:p w14:paraId="20CFE9A3">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专业</w:t>
            </w:r>
          </w:p>
          <w:p w14:paraId="3DB773CA">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技能</w:t>
            </w:r>
          </w:p>
        </w:tc>
        <w:tc>
          <w:tcPr>
            <w:tcW w:w="1025" w:type="dxa"/>
            <w:noWrap w:val="0"/>
            <w:vAlign w:val="center"/>
          </w:tcPr>
          <w:p w14:paraId="6AC52C21">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身心</w:t>
            </w:r>
          </w:p>
          <w:p w14:paraId="531033E9">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健康</w:t>
            </w:r>
          </w:p>
        </w:tc>
        <w:tc>
          <w:tcPr>
            <w:tcW w:w="961" w:type="dxa"/>
            <w:noWrap w:val="0"/>
            <w:vAlign w:val="center"/>
          </w:tcPr>
          <w:p w14:paraId="13967B58">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人文</w:t>
            </w:r>
          </w:p>
          <w:p w14:paraId="01F721D8">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素养</w:t>
            </w:r>
          </w:p>
        </w:tc>
        <w:tc>
          <w:tcPr>
            <w:tcW w:w="974" w:type="dxa"/>
            <w:noWrap w:val="0"/>
            <w:vAlign w:val="center"/>
          </w:tcPr>
          <w:p w14:paraId="142177A6">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创新</w:t>
            </w:r>
          </w:p>
          <w:p w14:paraId="7AD357A5">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lang w:val="en-US" w:eastAsia="zh-CN"/>
              </w:rPr>
              <w:t>素养</w:t>
            </w:r>
          </w:p>
        </w:tc>
        <w:tc>
          <w:tcPr>
            <w:tcW w:w="880" w:type="dxa"/>
            <w:noWrap w:val="0"/>
            <w:vAlign w:val="center"/>
          </w:tcPr>
          <w:p w14:paraId="7B0014EA">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沟通</w:t>
            </w:r>
          </w:p>
          <w:p w14:paraId="2B9C0A45">
            <w:pPr>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合作</w:t>
            </w:r>
          </w:p>
        </w:tc>
      </w:tr>
      <w:tr w14:paraId="6CFB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111" w:type="dxa"/>
            <w:noWrap w:val="0"/>
            <w:vAlign w:val="center"/>
          </w:tcPr>
          <w:p w14:paraId="44C252F6">
            <w:pPr>
              <w:jc w:val="center"/>
              <w:textAlignment w:val="baseline"/>
              <w:rPr>
                <w:rFonts w:hint="eastAsia" w:ascii="宋体" w:hAnsi="宋体" w:eastAsia="宋体" w:cs="宋体"/>
                <w:kern w:val="0"/>
                <w:szCs w:val="21"/>
              </w:rPr>
            </w:pPr>
            <w:r>
              <w:rPr>
                <w:rFonts w:hint="eastAsia" w:ascii="宋体" w:hAnsi="宋体" w:eastAsia="宋体" w:cs="宋体"/>
                <w:kern w:val="0"/>
                <w:szCs w:val="21"/>
              </w:rPr>
              <w:t>支撑度</w:t>
            </w:r>
          </w:p>
        </w:tc>
        <w:tc>
          <w:tcPr>
            <w:tcW w:w="779" w:type="dxa"/>
            <w:noWrap w:val="0"/>
            <w:vAlign w:val="center"/>
          </w:tcPr>
          <w:p w14:paraId="27F7B238">
            <w:pPr>
              <w:jc w:val="center"/>
              <w:textAlignment w:val="baseline"/>
              <w:rPr>
                <w:rFonts w:hint="eastAsia" w:ascii="宋体" w:hAnsi="宋体" w:eastAsia="宋体" w:cs="宋体"/>
                <w:kern w:val="0"/>
                <w:szCs w:val="21"/>
              </w:rPr>
            </w:pPr>
            <w:r>
              <w:rPr>
                <w:rFonts w:hint="eastAsia" w:ascii="宋体" w:hAnsi="宋体" w:eastAsia="宋体" w:cs="宋体"/>
                <w:kern w:val="0"/>
                <w:szCs w:val="21"/>
              </w:rPr>
              <w:t>M</w:t>
            </w:r>
          </w:p>
        </w:tc>
        <w:tc>
          <w:tcPr>
            <w:tcW w:w="843" w:type="dxa"/>
            <w:noWrap w:val="0"/>
            <w:vAlign w:val="center"/>
          </w:tcPr>
          <w:p w14:paraId="7E017A83">
            <w:pPr>
              <w:jc w:val="center"/>
              <w:textAlignment w:val="baseline"/>
              <w:rPr>
                <w:rFonts w:hint="eastAsia" w:ascii="宋体" w:hAnsi="宋体" w:eastAsia="宋体" w:cs="宋体"/>
                <w:kern w:val="0"/>
                <w:szCs w:val="21"/>
              </w:rPr>
            </w:pPr>
            <w:r>
              <w:rPr>
                <w:rFonts w:hint="eastAsia" w:ascii="宋体" w:hAnsi="宋体" w:eastAsia="宋体" w:cs="宋体"/>
                <w:kern w:val="0"/>
                <w:szCs w:val="21"/>
              </w:rPr>
              <w:t>M</w:t>
            </w:r>
          </w:p>
        </w:tc>
        <w:tc>
          <w:tcPr>
            <w:tcW w:w="857" w:type="dxa"/>
            <w:shd w:val="clear" w:color="auto" w:fill="auto"/>
            <w:noWrap w:val="0"/>
            <w:vAlign w:val="center"/>
          </w:tcPr>
          <w:p w14:paraId="5247104B">
            <w:pPr>
              <w:jc w:val="center"/>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rPr>
              <w:t>H</w:t>
            </w:r>
          </w:p>
        </w:tc>
        <w:tc>
          <w:tcPr>
            <w:tcW w:w="1026" w:type="dxa"/>
            <w:shd w:val="clear" w:color="auto" w:fill="auto"/>
            <w:noWrap w:val="0"/>
            <w:vAlign w:val="center"/>
          </w:tcPr>
          <w:p w14:paraId="215F8635">
            <w:pPr>
              <w:jc w:val="center"/>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rPr>
              <w:t>H</w:t>
            </w:r>
          </w:p>
        </w:tc>
        <w:tc>
          <w:tcPr>
            <w:tcW w:w="1025" w:type="dxa"/>
            <w:noWrap w:val="0"/>
            <w:vAlign w:val="center"/>
          </w:tcPr>
          <w:p w14:paraId="72FD2B9E">
            <w:pPr>
              <w:jc w:val="center"/>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L</w:t>
            </w:r>
          </w:p>
        </w:tc>
        <w:tc>
          <w:tcPr>
            <w:tcW w:w="961" w:type="dxa"/>
            <w:noWrap w:val="0"/>
            <w:vAlign w:val="center"/>
          </w:tcPr>
          <w:p w14:paraId="70B56102">
            <w:pPr>
              <w:jc w:val="center"/>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M</w:t>
            </w:r>
          </w:p>
        </w:tc>
        <w:tc>
          <w:tcPr>
            <w:tcW w:w="974" w:type="dxa"/>
            <w:noWrap w:val="0"/>
            <w:vAlign w:val="center"/>
          </w:tcPr>
          <w:p w14:paraId="7110D744">
            <w:pPr>
              <w:jc w:val="center"/>
              <w:textAlignment w:val="baseline"/>
              <w:rPr>
                <w:rFonts w:hint="eastAsia" w:ascii="宋体" w:hAnsi="宋体" w:eastAsia="宋体" w:cs="宋体"/>
                <w:kern w:val="0"/>
                <w:szCs w:val="21"/>
              </w:rPr>
            </w:pPr>
            <w:r>
              <w:rPr>
                <w:rFonts w:hint="eastAsia" w:ascii="宋体" w:hAnsi="宋体" w:eastAsia="宋体" w:cs="宋体"/>
                <w:kern w:val="0"/>
                <w:szCs w:val="21"/>
              </w:rPr>
              <w:t>M</w:t>
            </w:r>
          </w:p>
        </w:tc>
        <w:tc>
          <w:tcPr>
            <w:tcW w:w="880" w:type="dxa"/>
            <w:noWrap w:val="0"/>
            <w:vAlign w:val="center"/>
          </w:tcPr>
          <w:p w14:paraId="6843F839">
            <w:pPr>
              <w:jc w:val="center"/>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H</w:t>
            </w:r>
          </w:p>
        </w:tc>
      </w:tr>
      <w:tr w14:paraId="5285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11" w:type="dxa"/>
            <w:noWrap w:val="0"/>
            <w:vAlign w:val="center"/>
          </w:tcPr>
          <w:p w14:paraId="62ABD811">
            <w:pPr>
              <w:jc w:val="center"/>
              <w:textAlignment w:val="baseline"/>
              <w:rPr>
                <w:rFonts w:hint="eastAsia" w:ascii="宋体" w:hAnsi="宋体" w:eastAsia="宋体" w:cs="宋体"/>
                <w:kern w:val="0"/>
                <w:szCs w:val="21"/>
              </w:rPr>
            </w:pPr>
            <w:r>
              <w:rPr>
                <w:rFonts w:hint="eastAsia" w:ascii="宋体" w:hAnsi="宋体" w:eastAsia="宋体" w:cs="宋体"/>
                <w:kern w:val="0"/>
                <w:szCs w:val="21"/>
                <w:lang w:val="en-US" w:eastAsia="zh-CN"/>
              </w:rPr>
              <w:t>课程</w:t>
            </w:r>
            <w:r>
              <w:rPr>
                <w:rFonts w:hint="eastAsia" w:ascii="宋体" w:hAnsi="宋体" w:eastAsia="宋体" w:cs="宋体"/>
                <w:kern w:val="0"/>
                <w:szCs w:val="21"/>
              </w:rPr>
              <w:t>目标</w:t>
            </w:r>
          </w:p>
        </w:tc>
        <w:tc>
          <w:tcPr>
            <w:tcW w:w="779" w:type="dxa"/>
            <w:noWrap w:val="0"/>
            <w:vAlign w:val="center"/>
          </w:tcPr>
          <w:p w14:paraId="7E664255">
            <w:pPr>
              <w:jc w:val="center"/>
              <w:textAlignment w:val="baseline"/>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Q1</w:t>
            </w:r>
          </w:p>
        </w:tc>
        <w:tc>
          <w:tcPr>
            <w:tcW w:w="843" w:type="dxa"/>
            <w:noWrap w:val="0"/>
            <w:vAlign w:val="center"/>
          </w:tcPr>
          <w:p w14:paraId="09664DEF">
            <w:pPr>
              <w:jc w:val="center"/>
              <w:textAlignment w:val="baseline"/>
              <w:rPr>
                <w:rFonts w:hint="eastAsia" w:ascii="宋体" w:hAnsi="宋体" w:eastAsia="宋体" w:cs="宋体"/>
                <w:kern w:val="0"/>
                <w:szCs w:val="21"/>
              </w:rPr>
            </w:pPr>
            <w:r>
              <w:rPr>
                <w:rFonts w:hint="eastAsia" w:ascii="宋体" w:hAnsi="宋体" w:eastAsia="宋体" w:cs="宋体"/>
                <w:kern w:val="0"/>
                <w:szCs w:val="21"/>
                <w:lang w:val="en-US" w:eastAsia="zh-CN"/>
              </w:rPr>
              <w:t>Q2、Q3</w:t>
            </w:r>
          </w:p>
        </w:tc>
        <w:tc>
          <w:tcPr>
            <w:tcW w:w="857" w:type="dxa"/>
            <w:shd w:val="clear" w:color="auto" w:fill="auto"/>
            <w:noWrap w:val="0"/>
            <w:vAlign w:val="center"/>
          </w:tcPr>
          <w:p w14:paraId="09B31833">
            <w:pPr>
              <w:jc w:val="center"/>
              <w:textAlignment w:val="baseline"/>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K1、K2</w:t>
            </w:r>
          </w:p>
          <w:p w14:paraId="05F1B7A2">
            <w:pPr>
              <w:jc w:val="center"/>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K3</w:t>
            </w:r>
          </w:p>
        </w:tc>
        <w:tc>
          <w:tcPr>
            <w:tcW w:w="1026" w:type="dxa"/>
            <w:shd w:val="clear" w:color="auto" w:fill="auto"/>
            <w:noWrap w:val="0"/>
            <w:vAlign w:val="center"/>
          </w:tcPr>
          <w:p w14:paraId="33105F52">
            <w:pPr>
              <w:jc w:val="center"/>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A1、A2、A3、A5</w:t>
            </w:r>
          </w:p>
        </w:tc>
        <w:tc>
          <w:tcPr>
            <w:tcW w:w="1025" w:type="dxa"/>
            <w:noWrap w:val="0"/>
            <w:vAlign w:val="center"/>
          </w:tcPr>
          <w:p w14:paraId="78EEF68A">
            <w:pPr>
              <w:jc w:val="center"/>
              <w:textAlignment w:val="baseline"/>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S3</w:t>
            </w:r>
          </w:p>
        </w:tc>
        <w:tc>
          <w:tcPr>
            <w:tcW w:w="961" w:type="dxa"/>
            <w:noWrap w:val="0"/>
            <w:vAlign w:val="center"/>
          </w:tcPr>
          <w:p w14:paraId="023FCB5A">
            <w:pPr>
              <w:jc w:val="center"/>
              <w:textAlignment w:val="baseline"/>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A4、A6、Q4</w:t>
            </w:r>
          </w:p>
        </w:tc>
        <w:tc>
          <w:tcPr>
            <w:tcW w:w="974" w:type="dxa"/>
            <w:noWrap w:val="0"/>
            <w:vAlign w:val="center"/>
          </w:tcPr>
          <w:p w14:paraId="7D6AE037">
            <w:pPr>
              <w:jc w:val="center"/>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Q1、K4</w:t>
            </w:r>
          </w:p>
        </w:tc>
        <w:tc>
          <w:tcPr>
            <w:tcW w:w="880" w:type="dxa"/>
            <w:noWrap w:val="0"/>
            <w:vAlign w:val="center"/>
          </w:tcPr>
          <w:p w14:paraId="4CC35D3A">
            <w:pPr>
              <w:jc w:val="center"/>
              <w:textAlignment w:val="baseline"/>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S2</w:t>
            </w:r>
          </w:p>
        </w:tc>
      </w:tr>
    </w:tbl>
    <w:p w14:paraId="02C109A1">
      <w:pPr>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rPr>
        <w:t>注</w:t>
      </w:r>
      <w:r>
        <w:rPr>
          <w:rFonts w:hint="eastAsia" w:ascii="宋体" w:hAnsi="宋体" w:eastAsia="宋体" w:cs="宋体"/>
          <w:kern w:val="0"/>
          <w:szCs w:val="21"/>
          <w:lang w:val="en-US" w:eastAsia="zh-CN"/>
        </w:rPr>
        <w:t>2</w:t>
      </w:r>
      <w:r>
        <w:rPr>
          <w:rFonts w:hint="eastAsia" w:ascii="宋体" w:hAnsi="宋体" w:eastAsia="宋体" w:cs="宋体"/>
          <w:kern w:val="0"/>
          <w:szCs w:val="21"/>
        </w:rPr>
        <w:t>：H：高支撑；M：中支撑；L：低支撑。</w:t>
      </w:r>
      <w:r>
        <w:rPr>
          <w:rFonts w:hint="eastAsia" w:ascii="宋体" w:hAnsi="宋体" w:eastAsia="宋体" w:cs="宋体"/>
          <w:kern w:val="0"/>
          <w:szCs w:val="21"/>
          <w:lang w:val="en-US" w:eastAsia="zh-CN"/>
        </w:rPr>
        <w:t>1门课程原则上有2-3个高支撑目标，2-3个中支撑目标，1-2个低支撑目标。</w:t>
      </w:r>
    </w:p>
    <w:p w14:paraId="2AD7A528">
      <w:pPr>
        <w:keepNext w:val="0"/>
        <w:keepLines w:val="0"/>
        <w:pageBreakBefore w:val="0"/>
        <w:widowControl w:val="0"/>
        <w:numPr>
          <w:ilvl w:val="0"/>
          <w:numId w:val="2"/>
        </w:numPr>
        <w:tabs>
          <w:tab w:val="left" w:pos="1485"/>
        </w:tabs>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kern w:val="2"/>
          <w:sz w:val="32"/>
          <w:szCs w:val="32"/>
          <w:lang w:val="en-US" w:eastAsia="zh-CN" w:bidi="ar-SA"/>
        </w:rPr>
      </w:pPr>
      <w:r>
        <w:rPr>
          <w:rFonts w:hint="eastAsia"/>
          <w:b/>
          <w:sz w:val="32"/>
          <w:szCs w:val="32"/>
        </w:rPr>
        <w:t>课程结构与内容</w:t>
      </w:r>
    </w:p>
    <w:p w14:paraId="3E2AEA4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stheme="minorBidi"/>
          <w:b/>
          <w:kern w:val="2"/>
          <w:sz w:val="21"/>
          <w:szCs w:val="21"/>
          <w:lang w:val="en-US" w:eastAsia="zh-CN" w:bidi="ar-SA"/>
        </w:rPr>
        <w:sectPr>
          <w:pgSz w:w="11906" w:h="16838"/>
          <w:pgMar w:top="1440" w:right="1800" w:bottom="1440" w:left="1800" w:header="851" w:footer="992" w:gutter="0"/>
          <w:cols w:space="425" w:num="1"/>
          <w:docGrid w:type="lines" w:linePitch="312" w:charSpace="0"/>
        </w:sectPr>
      </w:pPr>
    </w:p>
    <w:p w14:paraId="01EB3E7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stheme="minorBidi"/>
          <w:b/>
          <w:kern w:val="2"/>
          <w:sz w:val="21"/>
          <w:szCs w:val="21"/>
          <w:lang w:val="en-US" w:eastAsia="zh-CN" w:bidi="ar-SA"/>
        </w:rPr>
      </w:pPr>
      <w:r>
        <w:rPr>
          <w:rFonts w:hint="eastAsia" w:asciiTheme="minorHAnsi" w:hAnsiTheme="minorHAnsi" w:eastAsiaTheme="minorEastAsia" w:cstheme="minorBidi"/>
          <w:b/>
          <w:kern w:val="2"/>
          <w:sz w:val="21"/>
          <w:szCs w:val="21"/>
          <w:lang w:val="en-US" w:eastAsia="zh-CN" w:bidi="ar-SA"/>
        </w:rPr>
        <w:t>表</w:t>
      </w:r>
      <w:r>
        <w:rPr>
          <w:rFonts w:hint="eastAsia" w:cstheme="minorBidi"/>
          <w:b/>
          <w:kern w:val="2"/>
          <w:sz w:val="21"/>
          <w:szCs w:val="21"/>
          <w:lang w:val="en-US" w:eastAsia="zh-CN" w:bidi="ar-SA"/>
        </w:rPr>
        <w:t>3</w:t>
      </w:r>
      <w:r>
        <w:rPr>
          <w:rFonts w:hint="eastAsia" w:asciiTheme="minorHAnsi" w:hAnsiTheme="minorHAnsi" w:eastAsiaTheme="minorEastAsia" w:cstheme="minorBidi"/>
          <w:b/>
          <w:kern w:val="2"/>
          <w:sz w:val="21"/>
          <w:szCs w:val="21"/>
          <w:lang w:val="en-US" w:eastAsia="zh-CN" w:bidi="ar-SA"/>
        </w:rPr>
        <w:t xml:space="preserve">  课程内容与</w:t>
      </w:r>
      <w:r>
        <w:rPr>
          <w:rFonts w:hint="eastAsia" w:cstheme="minorBidi"/>
          <w:b/>
          <w:kern w:val="2"/>
          <w:sz w:val="21"/>
          <w:szCs w:val="21"/>
          <w:lang w:val="en-US" w:eastAsia="zh-CN" w:bidi="ar-SA"/>
        </w:rPr>
        <w:t>要求</w:t>
      </w:r>
    </w:p>
    <w:tbl>
      <w:tblPr>
        <w:tblStyle w:val="8"/>
        <w:tblW w:w="14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728"/>
        <w:gridCol w:w="2325"/>
        <w:gridCol w:w="2357"/>
        <w:gridCol w:w="2660"/>
        <w:gridCol w:w="1981"/>
        <w:gridCol w:w="1783"/>
        <w:gridCol w:w="984"/>
        <w:gridCol w:w="784"/>
      </w:tblGrid>
      <w:tr w14:paraId="7A64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jc w:val="center"/>
        </w:trPr>
        <w:tc>
          <w:tcPr>
            <w:tcW w:w="480" w:type="dxa"/>
            <w:vMerge w:val="restart"/>
            <w:noWrap w:val="0"/>
            <w:vAlign w:val="center"/>
          </w:tcPr>
          <w:p w14:paraId="7F000104">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序号</w:t>
            </w:r>
          </w:p>
        </w:tc>
        <w:tc>
          <w:tcPr>
            <w:tcW w:w="728" w:type="dxa"/>
            <w:vMerge w:val="restart"/>
            <w:noWrap w:val="0"/>
            <w:vAlign w:val="center"/>
          </w:tcPr>
          <w:p w14:paraId="798BB7A9">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单元名称</w:t>
            </w:r>
          </w:p>
        </w:tc>
        <w:tc>
          <w:tcPr>
            <w:tcW w:w="2325" w:type="dxa"/>
            <w:vMerge w:val="restart"/>
            <w:noWrap w:val="0"/>
            <w:vAlign w:val="center"/>
          </w:tcPr>
          <w:p w14:paraId="38C41DA8">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教学内容</w:t>
            </w:r>
          </w:p>
        </w:tc>
        <w:tc>
          <w:tcPr>
            <w:tcW w:w="8781" w:type="dxa"/>
            <w:gridSpan w:val="4"/>
            <w:noWrap w:val="0"/>
            <w:vAlign w:val="center"/>
          </w:tcPr>
          <w:p w14:paraId="61884DF8">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教学内容对应的目标</w:t>
            </w:r>
          </w:p>
        </w:tc>
        <w:tc>
          <w:tcPr>
            <w:tcW w:w="984" w:type="dxa"/>
            <w:vMerge w:val="restart"/>
            <w:noWrap w:val="0"/>
            <w:vAlign w:val="center"/>
          </w:tcPr>
          <w:p w14:paraId="625A4AEE">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教学</w:t>
            </w:r>
          </w:p>
          <w:p w14:paraId="102AF819">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场所</w:t>
            </w:r>
          </w:p>
        </w:tc>
        <w:tc>
          <w:tcPr>
            <w:tcW w:w="784" w:type="dxa"/>
            <w:vMerge w:val="restart"/>
            <w:noWrap w:val="0"/>
            <w:vAlign w:val="center"/>
          </w:tcPr>
          <w:p w14:paraId="66238581">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参考</w:t>
            </w:r>
          </w:p>
          <w:p w14:paraId="0C3CCAC9">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学时</w:t>
            </w:r>
          </w:p>
        </w:tc>
      </w:tr>
      <w:tr w14:paraId="2D24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blHeader/>
          <w:jc w:val="center"/>
        </w:trPr>
        <w:tc>
          <w:tcPr>
            <w:tcW w:w="480" w:type="dxa"/>
            <w:vMerge w:val="continue"/>
            <w:noWrap w:val="0"/>
            <w:vAlign w:val="center"/>
          </w:tcPr>
          <w:p w14:paraId="64009A85">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p>
        </w:tc>
        <w:tc>
          <w:tcPr>
            <w:tcW w:w="728" w:type="dxa"/>
            <w:vMerge w:val="continue"/>
            <w:noWrap w:val="0"/>
            <w:vAlign w:val="center"/>
          </w:tcPr>
          <w:p w14:paraId="27A71FBD">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p>
        </w:tc>
        <w:tc>
          <w:tcPr>
            <w:tcW w:w="2325" w:type="dxa"/>
            <w:vMerge w:val="continue"/>
            <w:noWrap w:val="0"/>
            <w:vAlign w:val="center"/>
          </w:tcPr>
          <w:p w14:paraId="5486CF8B">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p>
        </w:tc>
        <w:tc>
          <w:tcPr>
            <w:tcW w:w="2357" w:type="dxa"/>
            <w:shd w:val="clear" w:color="auto" w:fill="auto"/>
            <w:noWrap w:val="0"/>
            <w:vAlign w:val="center"/>
          </w:tcPr>
          <w:p w14:paraId="71A6ABC8">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能力</w:t>
            </w:r>
            <w:r>
              <w:rPr>
                <w:rFonts w:hint="eastAsia" w:ascii="仿宋" w:hAnsi="仿宋" w:eastAsia="仿宋" w:cs="仿宋"/>
                <w:b/>
                <w:color w:val="000000" w:themeColor="text1"/>
                <w:sz w:val="21"/>
                <w:szCs w:val="21"/>
                <w:lang w:val="en-US" w:eastAsia="zh-CN"/>
                <w14:textFill>
                  <w14:solidFill>
                    <w14:schemeClr w14:val="tx1"/>
                  </w14:solidFill>
                </w14:textFill>
              </w:rPr>
              <w:t>目标</w:t>
            </w:r>
          </w:p>
        </w:tc>
        <w:tc>
          <w:tcPr>
            <w:tcW w:w="2660" w:type="dxa"/>
            <w:shd w:val="clear" w:color="auto" w:fill="auto"/>
            <w:noWrap w:val="0"/>
            <w:vAlign w:val="center"/>
          </w:tcPr>
          <w:p w14:paraId="74ED5A7B">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知识</w:t>
            </w:r>
            <w:r>
              <w:rPr>
                <w:rFonts w:hint="eastAsia" w:ascii="仿宋" w:hAnsi="仿宋" w:eastAsia="仿宋" w:cs="仿宋"/>
                <w:b/>
                <w:color w:val="000000" w:themeColor="text1"/>
                <w:sz w:val="21"/>
                <w:szCs w:val="21"/>
                <w:lang w:val="en-US" w:eastAsia="zh-CN"/>
                <w14:textFill>
                  <w14:solidFill>
                    <w14:schemeClr w14:val="tx1"/>
                  </w14:solidFill>
                </w14:textFill>
              </w:rPr>
              <w:t>目标</w:t>
            </w:r>
          </w:p>
        </w:tc>
        <w:tc>
          <w:tcPr>
            <w:tcW w:w="1981" w:type="dxa"/>
            <w:noWrap w:val="0"/>
            <w:vAlign w:val="center"/>
          </w:tcPr>
          <w:p w14:paraId="34338661">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color w:val="000000" w:themeColor="text1"/>
                <w:sz w:val="21"/>
                <w:szCs w:val="21"/>
                <w:lang w:val="en-US" w:eastAsia="zh-CN"/>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素质</w:t>
            </w:r>
            <w:r>
              <w:rPr>
                <w:rFonts w:hint="eastAsia" w:ascii="仿宋" w:hAnsi="仿宋" w:eastAsia="仿宋" w:cs="仿宋"/>
                <w:b/>
                <w:color w:val="000000" w:themeColor="text1"/>
                <w:sz w:val="21"/>
                <w:szCs w:val="21"/>
                <w:lang w:val="en-US" w:eastAsia="zh-CN"/>
                <w14:textFill>
                  <w14:solidFill>
                    <w14:schemeClr w14:val="tx1"/>
                  </w14:solidFill>
                </w14:textFill>
              </w:rPr>
              <w:t>目标</w:t>
            </w:r>
          </w:p>
        </w:tc>
        <w:tc>
          <w:tcPr>
            <w:tcW w:w="1783" w:type="dxa"/>
            <w:noWrap w:val="0"/>
            <w:vAlign w:val="center"/>
          </w:tcPr>
          <w:p w14:paraId="047BE31D">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color w:val="000000" w:themeColor="text1"/>
                <w:sz w:val="21"/>
                <w:szCs w:val="21"/>
                <w:lang w:val="en-US" w:eastAsia="zh-CN"/>
                <w14:textFill>
                  <w14:solidFill>
                    <w14:schemeClr w14:val="tx1"/>
                  </w14:solidFill>
                </w14:textFill>
              </w:rPr>
            </w:pPr>
            <w:r>
              <w:rPr>
                <w:rFonts w:hint="eastAsia" w:ascii="仿宋" w:hAnsi="仿宋" w:eastAsia="仿宋" w:cs="仿宋"/>
                <w:b/>
                <w:color w:val="000000" w:themeColor="text1"/>
                <w:sz w:val="21"/>
                <w:szCs w:val="21"/>
                <w:lang w:val="en-US" w:eastAsia="zh-CN"/>
                <w14:textFill>
                  <w14:solidFill>
                    <w14:schemeClr w14:val="tx1"/>
                  </w14:solidFill>
                </w14:textFill>
              </w:rPr>
              <w:t>思政目标</w:t>
            </w:r>
          </w:p>
        </w:tc>
        <w:tc>
          <w:tcPr>
            <w:tcW w:w="984" w:type="dxa"/>
            <w:vMerge w:val="continue"/>
            <w:noWrap w:val="0"/>
            <w:vAlign w:val="center"/>
          </w:tcPr>
          <w:p w14:paraId="518527B3">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p>
        </w:tc>
        <w:tc>
          <w:tcPr>
            <w:tcW w:w="784" w:type="dxa"/>
            <w:vMerge w:val="continue"/>
            <w:noWrap w:val="0"/>
            <w:vAlign w:val="center"/>
          </w:tcPr>
          <w:p w14:paraId="161A2A36">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color w:val="000000" w:themeColor="text1"/>
                <w:sz w:val="24"/>
                <w:szCs w:val="24"/>
                <w14:textFill>
                  <w14:solidFill>
                    <w14:schemeClr w14:val="tx1"/>
                  </w14:solidFill>
                </w14:textFill>
              </w:rPr>
            </w:pPr>
          </w:p>
        </w:tc>
      </w:tr>
      <w:tr w14:paraId="22B0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jc w:val="center"/>
        </w:trPr>
        <w:tc>
          <w:tcPr>
            <w:tcW w:w="480" w:type="dxa"/>
            <w:noWrap w:val="0"/>
            <w:vAlign w:val="center"/>
          </w:tcPr>
          <w:p w14:paraId="135E9E37">
            <w:pPr>
              <w:keepNext w:val="0"/>
              <w:keepLines w:val="0"/>
              <w:pageBreakBefore w:val="0"/>
              <w:widowControl w:val="0"/>
              <w:tabs>
                <w:tab w:val="left" w:pos="0"/>
              </w:tabs>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728" w:type="dxa"/>
            <w:shd w:val="clear" w:color="auto" w:fill="auto"/>
            <w:noWrap w:val="0"/>
            <w:vAlign w:val="center"/>
          </w:tcPr>
          <w:p w14:paraId="4824B1E6">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Times New Roman" w:hAnsi="Times New Roman"/>
                <w:sz w:val="21"/>
                <w:szCs w:val="21"/>
              </w:rPr>
              <w:t>设计性实验</w:t>
            </w:r>
          </w:p>
        </w:tc>
        <w:tc>
          <w:tcPr>
            <w:tcW w:w="2325" w:type="dxa"/>
            <w:shd w:val="clear" w:color="auto" w:fill="auto"/>
            <w:noWrap w:val="0"/>
            <w:vAlign w:val="top"/>
          </w:tcPr>
          <w:p w14:paraId="41603CBB">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Times New Roman" w:hAnsi="Times New Roman" w:eastAsiaTheme="minorEastAsia"/>
                <w:sz w:val="21"/>
                <w:szCs w:val="21"/>
                <w:lang w:eastAsia="zh-CN"/>
              </w:rPr>
            </w:pPr>
            <w:r>
              <w:rPr>
                <w:rFonts w:hint="eastAsia" w:ascii="Times New Roman" w:hAnsi="Times New Roman"/>
                <w:sz w:val="21"/>
                <w:szCs w:val="21"/>
              </w:rPr>
              <w:t>邻二氮菲分光光度法测定微量铁</w:t>
            </w:r>
            <w:r>
              <w:rPr>
                <w:rFonts w:hint="eastAsia" w:ascii="Times New Roman" w:hAnsi="Times New Roman"/>
                <w:sz w:val="21"/>
                <w:szCs w:val="21"/>
                <w:lang w:eastAsia="zh-CN"/>
              </w:rPr>
              <w:t>；</w:t>
            </w:r>
          </w:p>
          <w:p w14:paraId="3FF65568">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Times New Roman" w:hAnsi="Times New Roman" w:eastAsiaTheme="minorEastAsia"/>
                <w:sz w:val="21"/>
                <w:szCs w:val="21"/>
                <w:lang w:eastAsia="zh-CN"/>
              </w:rPr>
            </w:pPr>
            <w:r>
              <w:rPr>
                <w:rFonts w:hint="eastAsia" w:ascii="Times New Roman" w:hAnsi="Times New Roman"/>
                <w:sz w:val="21"/>
                <w:szCs w:val="21"/>
              </w:rPr>
              <w:t>紫外分光光度法测定雪碧中防腐剂—苯甲酸</w:t>
            </w:r>
            <w:r>
              <w:rPr>
                <w:rFonts w:hint="eastAsia" w:ascii="Times New Roman" w:hAnsi="Times New Roman"/>
                <w:sz w:val="21"/>
                <w:szCs w:val="21"/>
                <w:lang w:eastAsia="zh-CN"/>
              </w:rPr>
              <w:t>；</w:t>
            </w:r>
          </w:p>
          <w:p w14:paraId="00470313">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Times New Roman" w:hAnsi="Times New Roman" w:eastAsiaTheme="minorEastAsia"/>
                <w:sz w:val="21"/>
                <w:szCs w:val="21"/>
                <w:lang w:eastAsia="zh-CN"/>
              </w:rPr>
            </w:pPr>
            <w:r>
              <w:rPr>
                <w:rFonts w:hint="eastAsia" w:ascii="Times New Roman" w:hAnsi="Times New Roman"/>
                <w:sz w:val="21"/>
                <w:szCs w:val="21"/>
              </w:rPr>
              <w:t>维生素B1药片中的B1含量的测定（吸收系数法）</w:t>
            </w:r>
            <w:r>
              <w:rPr>
                <w:rFonts w:hint="eastAsia" w:ascii="Times New Roman" w:hAnsi="Times New Roman"/>
                <w:sz w:val="21"/>
                <w:szCs w:val="21"/>
                <w:lang w:eastAsia="zh-CN"/>
              </w:rPr>
              <w:t>；</w:t>
            </w:r>
          </w:p>
          <w:p w14:paraId="216A7E7F">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Times New Roman" w:hAnsi="Times New Roman" w:eastAsiaTheme="minorEastAsia"/>
                <w:sz w:val="21"/>
                <w:szCs w:val="21"/>
                <w:lang w:eastAsia="zh-CN"/>
              </w:rPr>
            </w:pPr>
            <w:r>
              <w:rPr>
                <w:rFonts w:hint="eastAsia" w:ascii="Times New Roman" w:hAnsi="Times New Roman"/>
                <w:sz w:val="21"/>
                <w:szCs w:val="21"/>
              </w:rPr>
              <w:t>分光光度法测定邻二氮菲一铁(Ⅱ)络合物的组成</w:t>
            </w:r>
            <w:r>
              <w:rPr>
                <w:rFonts w:hint="eastAsia" w:ascii="Times New Roman" w:hAnsi="Times New Roman"/>
                <w:sz w:val="21"/>
                <w:szCs w:val="21"/>
                <w:lang w:eastAsia="zh-CN"/>
              </w:rPr>
              <w:t>；</w:t>
            </w:r>
          </w:p>
          <w:p w14:paraId="3286DC78">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Times New Roman" w:hAnsi="Times New Roman" w:eastAsiaTheme="minorEastAsia"/>
                <w:sz w:val="21"/>
                <w:szCs w:val="21"/>
                <w:lang w:val="en-US" w:eastAsia="zh-CN"/>
              </w:rPr>
            </w:pPr>
            <w:r>
              <w:rPr>
                <w:rFonts w:hint="eastAsia" w:ascii="Times New Roman" w:hAnsi="Times New Roman"/>
                <w:sz w:val="21"/>
                <w:szCs w:val="21"/>
              </w:rPr>
              <w:t>磺基水杨酸分光光度法测定样品中铁的含量</w:t>
            </w:r>
            <w:r>
              <w:rPr>
                <w:rFonts w:hint="eastAsia" w:ascii="Times New Roman" w:hAnsi="Times New Roman"/>
                <w:sz w:val="21"/>
                <w:szCs w:val="21"/>
                <w:lang w:eastAsia="zh-CN"/>
              </w:rPr>
              <w:t>。</w:t>
            </w:r>
          </w:p>
        </w:tc>
        <w:tc>
          <w:tcPr>
            <w:tcW w:w="2357" w:type="dxa"/>
            <w:shd w:val="clear" w:color="auto" w:fill="auto"/>
            <w:noWrap w:val="0"/>
            <w:vAlign w:val="top"/>
          </w:tcPr>
          <w:p w14:paraId="50A754A3">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A1.能熟练使用紫外-可见分光光度计；</w:t>
            </w:r>
          </w:p>
          <w:p w14:paraId="40A723B4">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A2.能用紫外-可见分光光度计对目标物质进行检测、数据处理、正确规范记录实验数据和正确填写检验报告</w:t>
            </w:r>
          </w:p>
          <w:p w14:paraId="0D9DFD27">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default" w:ascii="Times New Roman" w:hAnsi="Times New Roman"/>
                <w:sz w:val="21"/>
                <w:szCs w:val="21"/>
                <w:lang w:val="en-US" w:eastAsia="zh-CN"/>
              </w:rPr>
            </w:pPr>
          </w:p>
        </w:tc>
        <w:tc>
          <w:tcPr>
            <w:tcW w:w="2660" w:type="dxa"/>
            <w:shd w:val="clear" w:color="auto" w:fill="auto"/>
            <w:noWrap w:val="0"/>
            <w:vAlign w:val="top"/>
          </w:tcPr>
          <w:p w14:paraId="324218AD">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K1.学习分光光度法及基本原理；</w:t>
            </w:r>
          </w:p>
          <w:p w14:paraId="3FF080F1">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K2.学习分光光计的组成及各部件的作用；</w:t>
            </w:r>
          </w:p>
          <w:p w14:paraId="758D86C1">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K3.学习朗伯-比尔定律及应用；</w:t>
            </w:r>
          </w:p>
          <w:p w14:paraId="75128D5C">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K4.学习可见分光光度法显色条件和测量条件的选择；</w:t>
            </w:r>
          </w:p>
          <w:p w14:paraId="1CB0EA75">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K5.学会用工作曲线法、吸收系数法测定物质含量；</w:t>
            </w:r>
          </w:p>
          <w:p w14:paraId="71FEBC6A">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K6.学会扫描测定物质的吸收曲线，正确选择测量波长。</w:t>
            </w:r>
          </w:p>
        </w:tc>
        <w:tc>
          <w:tcPr>
            <w:tcW w:w="1981" w:type="dxa"/>
            <w:shd w:val="clear" w:color="auto" w:fill="auto"/>
            <w:noWrap w:val="0"/>
            <w:vAlign w:val="top"/>
          </w:tcPr>
          <w:p w14:paraId="6321ABAE">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Q1.培养学生的责任意识、团队合作意识</w:t>
            </w:r>
            <w:r>
              <w:rPr>
                <w:rFonts w:hint="eastAsia" w:ascii="Times New Roman" w:hAnsi="Times New Roman"/>
                <w:sz w:val="21"/>
                <w:szCs w:val="21"/>
              </w:rPr>
              <w:t>教学做一体化实训室</w:t>
            </w:r>
            <w:r>
              <w:rPr>
                <w:rFonts w:hint="eastAsia" w:ascii="Times New Roman" w:hAnsi="Times New Roman"/>
                <w:sz w:val="21"/>
                <w:szCs w:val="21"/>
                <w:lang w:val="en-US" w:eastAsia="zh-CN"/>
              </w:rPr>
              <w:t>和敬业精神</w:t>
            </w:r>
          </w:p>
          <w:p w14:paraId="1B9340D4">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Q2.培养学生实是求事、科学严谨的工作作风</w:t>
            </w:r>
          </w:p>
          <w:p w14:paraId="2908C26E">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Q3.培养学生具有标准意识、环境保护意识和安全意识</w:t>
            </w:r>
          </w:p>
          <w:p w14:paraId="0F980B6A">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Q4.具有一定计算机应用能力。</w:t>
            </w:r>
          </w:p>
        </w:tc>
        <w:tc>
          <w:tcPr>
            <w:tcW w:w="1783" w:type="dxa"/>
            <w:shd w:val="clear" w:color="auto" w:fill="auto"/>
            <w:noWrap w:val="0"/>
            <w:vAlign w:val="top"/>
          </w:tcPr>
          <w:p w14:paraId="2F79EC09">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S1.塑造现代分析理念，养成优良的道德修养、劳动精神、劳模精神和“精益求精、优质高效”的工匠素质。</w:t>
            </w:r>
          </w:p>
          <w:p w14:paraId="7CBF32B4">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default" w:ascii="Times New Roman" w:hAnsi="Times New Roman"/>
                <w:sz w:val="21"/>
                <w:szCs w:val="21"/>
                <w:lang w:val="en-US" w:eastAsia="zh-CN"/>
              </w:rPr>
            </w:pPr>
          </w:p>
        </w:tc>
        <w:tc>
          <w:tcPr>
            <w:tcW w:w="984" w:type="dxa"/>
            <w:shd w:val="clear" w:color="auto" w:fill="auto"/>
            <w:noWrap w:val="0"/>
            <w:vAlign w:val="center"/>
          </w:tcPr>
          <w:p w14:paraId="5B239402">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仪器分析理实一体化实训室</w:t>
            </w:r>
          </w:p>
        </w:tc>
        <w:tc>
          <w:tcPr>
            <w:tcW w:w="784" w:type="dxa"/>
            <w:shd w:val="clear" w:color="auto" w:fill="auto"/>
            <w:noWrap w:val="0"/>
            <w:vAlign w:val="center"/>
          </w:tcPr>
          <w:p w14:paraId="079DF36E">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30</w:t>
            </w:r>
          </w:p>
        </w:tc>
      </w:tr>
      <w:tr w14:paraId="3286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80" w:type="dxa"/>
            <w:noWrap w:val="0"/>
            <w:vAlign w:val="center"/>
          </w:tcPr>
          <w:p w14:paraId="1D591FB7">
            <w:pPr>
              <w:keepNext w:val="0"/>
              <w:keepLines w:val="0"/>
              <w:pageBreakBefore w:val="0"/>
              <w:widowControl w:val="0"/>
              <w:tabs>
                <w:tab w:val="left" w:pos="0"/>
              </w:tabs>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728" w:type="dxa"/>
            <w:shd w:val="clear" w:color="auto" w:fill="auto"/>
            <w:noWrap w:val="0"/>
            <w:vAlign w:val="center"/>
          </w:tcPr>
          <w:p w14:paraId="6D5B56C2">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Times New Roman" w:hAnsi="Times New Roman"/>
                <w:sz w:val="21"/>
                <w:szCs w:val="21"/>
              </w:rPr>
              <w:t>验证性实验</w:t>
            </w:r>
          </w:p>
        </w:tc>
        <w:tc>
          <w:tcPr>
            <w:tcW w:w="2325" w:type="dxa"/>
            <w:shd w:val="clear" w:color="auto" w:fill="auto"/>
            <w:noWrap w:val="0"/>
            <w:vAlign w:val="top"/>
          </w:tcPr>
          <w:p w14:paraId="62EB971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Theme="minorEastAsia"/>
                <w:kern w:val="0"/>
                <w:sz w:val="21"/>
                <w:szCs w:val="21"/>
                <w:lang w:eastAsia="zh-CN"/>
              </w:rPr>
            </w:pPr>
            <w:r>
              <w:rPr>
                <w:rFonts w:ascii="Times New Roman" w:hAnsi="Times New Roman"/>
                <w:kern w:val="0"/>
                <w:sz w:val="21"/>
                <w:szCs w:val="21"/>
              </w:rPr>
              <w:t>乙酸的电位滴定及其PKa的测定</w:t>
            </w:r>
            <w:r>
              <w:rPr>
                <w:rFonts w:hint="eastAsia" w:ascii="Times New Roman" w:hAnsi="Times New Roman"/>
                <w:kern w:val="0"/>
                <w:sz w:val="21"/>
                <w:szCs w:val="21"/>
                <w:lang w:eastAsia="zh-CN"/>
              </w:rPr>
              <w:t>；</w:t>
            </w:r>
          </w:p>
          <w:p w14:paraId="0F586AF5">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仿宋" w:hAnsi="仿宋" w:cs="仿宋" w:eastAsiaTheme="minorEastAsia"/>
                <w:color w:val="000000" w:themeColor="text1"/>
                <w:kern w:val="2"/>
                <w:sz w:val="24"/>
                <w:szCs w:val="24"/>
                <w:lang w:val="en-US" w:eastAsia="zh-CN" w:bidi="ar-SA"/>
                <w14:textFill>
                  <w14:solidFill>
                    <w14:schemeClr w14:val="tx1"/>
                  </w14:solidFill>
                </w14:textFill>
              </w:rPr>
            </w:pPr>
            <w:r>
              <w:rPr>
                <w:rFonts w:hint="eastAsia" w:ascii="Times New Roman" w:hAnsi="Times New Roman"/>
                <w:kern w:val="0"/>
                <w:sz w:val="21"/>
                <w:szCs w:val="21"/>
              </w:rPr>
              <w:t>氟离子选择性电极测定水样中氟的含量</w:t>
            </w:r>
            <w:r>
              <w:rPr>
                <w:rFonts w:hint="eastAsia" w:ascii="Times New Roman" w:hAnsi="Times New Roman"/>
                <w:kern w:val="0"/>
                <w:sz w:val="21"/>
                <w:szCs w:val="21"/>
                <w:lang w:eastAsia="zh-CN"/>
              </w:rPr>
              <w:t>。</w:t>
            </w:r>
          </w:p>
        </w:tc>
        <w:tc>
          <w:tcPr>
            <w:tcW w:w="2357" w:type="dxa"/>
            <w:shd w:val="clear" w:color="auto" w:fill="auto"/>
            <w:noWrap w:val="0"/>
            <w:vAlign w:val="top"/>
          </w:tcPr>
          <w:p w14:paraId="0CDD917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kern w:val="0"/>
                <w:sz w:val="21"/>
                <w:szCs w:val="21"/>
                <w:lang w:val="en-US" w:eastAsia="zh-CN"/>
              </w:rPr>
            </w:pPr>
            <w:r>
              <w:rPr>
                <w:rFonts w:hint="eastAsia" w:ascii="Times New Roman" w:hAnsi="Times New Roman"/>
                <w:sz w:val="21"/>
                <w:szCs w:val="21"/>
                <w:lang w:val="en-US" w:eastAsia="zh-CN"/>
              </w:rPr>
              <w:t>A1.</w:t>
            </w:r>
            <w:r>
              <w:rPr>
                <w:rFonts w:ascii="Times New Roman" w:hAnsi="Times New Roman"/>
                <w:kern w:val="0"/>
                <w:sz w:val="21"/>
                <w:szCs w:val="21"/>
              </w:rPr>
              <w:t>能熟练</w:t>
            </w:r>
            <w:r>
              <w:rPr>
                <w:rFonts w:hint="eastAsia" w:ascii="Times New Roman" w:hAnsi="Times New Roman"/>
                <w:kern w:val="0"/>
                <w:sz w:val="21"/>
                <w:szCs w:val="21"/>
                <w:lang w:val="en-US" w:eastAsia="zh-CN"/>
              </w:rPr>
              <w:t>规范</w:t>
            </w:r>
            <w:r>
              <w:rPr>
                <w:rFonts w:ascii="Times New Roman" w:hAnsi="Times New Roman"/>
                <w:kern w:val="0"/>
                <w:sz w:val="21"/>
                <w:szCs w:val="21"/>
              </w:rPr>
              <w:t>使用</w:t>
            </w:r>
            <w:r>
              <w:rPr>
                <w:rFonts w:hint="eastAsia" w:ascii="Times New Roman" w:hAnsi="Times New Roman"/>
                <w:kern w:val="0"/>
                <w:sz w:val="21"/>
                <w:szCs w:val="21"/>
                <w:lang w:val="en-US" w:eastAsia="zh-CN"/>
              </w:rPr>
              <w:t>酸度计；</w:t>
            </w:r>
          </w:p>
          <w:p w14:paraId="6431FFA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kern w:val="0"/>
                <w:sz w:val="21"/>
                <w:szCs w:val="21"/>
                <w:lang w:val="en-US" w:eastAsia="zh-CN"/>
              </w:rPr>
            </w:pPr>
            <w:r>
              <w:rPr>
                <w:rFonts w:hint="eastAsia" w:ascii="Times New Roman" w:hAnsi="Times New Roman"/>
                <w:sz w:val="21"/>
                <w:szCs w:val="21"/>
                <w:lang w:val="en-US" w:eastAsia="zh-CN"/>
              </w:rPr>
              <w:t>A2.</w:t>
            </w:r>
            <w:r>
              <w:rPr>
                <w:rFonts w:hint="eastAsia" w:ascii="Times New Roman" w:hAnsi="Times New Roman"/>
                <w:kern w:val="0"/>
                <w:sz w:val="21"/>
                <w:szCs w:val="21"/>
                <w:lang w:val="en-US" w:eastAsia="zh-CN"/>
              </w:rPr>
              <w:t>能</w:t>
            </w:r>
            <w:r>
              <w:rPr>
                <w:rFonts w:ascii="Times New Roman" w:hAnsi="Times New Roman"/>
                <w:kern w:val="0"/>
                <w:sz w:val="21"/>
                <w:szCs w:val="21"/>
              </w:rPr>
              <w:t>熟练</w:t>
            </w:r>
            <w:r>
              <w:rPr>
                <w:rFonts w:hint="eastAsia" w:ascii="Times New Roman" w:hAnsi="Times New Roman"/>
                <w:kern w:val="0"/>
                <w:sz w:val="21"/>
                <w:szCs w:val="21"/>
                <w:lang w:val="en-US" w:eastAsia="zh-CN"/>
              </w:rPr>
              <w:t>规范</w:t>
            </w:r>
            <w:r>
              <w:rPr>
                <w:rFonts w:ascii="Times New Roman" w:hAnsi="Times New Roman"/>
                <w:kern w:val="0"/>
                <w:sz w:val="21"/>
                <w:szCs w:val="21"/>
              </w:rPr>
              <w:t>使用</w:t>
            </w:r>
            <w:r>
              <w:rPr>
                <w:rFonts w:hint="eastAsia" w:ascii="Times New Roman" w:hAnsi="Times New Roman"/>
                <w:kern w:val="0"/>
                <w:sz w:val="21"/>
                <w:szCs w:val="21"/>
                <w:lang w:val="en-US" w:eastAsia="zh-CN"/>
              </w:rPr>
              <w:t>各种电极；</w:t>
            </w:r>
          </w:p>
          <w:p w14:paraId="238FA3F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Theme="minorEastAsia"/>
                <w:kern w:val="0"/>
                <w:sz w:val="21"/>
                <w:szCs w:val="21"/>
                <w:lang w:eastAsia="zh-CN"/>
              </w:rPr>
            </w:pPr>
            <w:r>
              <w:rPr>
                <w:rFonts w:hint="eastAsia" w:ascii="Times New Roman" w:hAnsi="Times New Roman"/>
                <w:sz w:val="21"/>
                <w:szCs w:val="21"/>
                <w:lang w:val="en-US" w:eastAsia="zh-CN"/>
              </w:rPr>
              <w:t>A3.</w:t>
            </w:r>
            <w:r>
              <w:rPr>
                <w:rFonts w:ascii="Times New Roman" w:hAnsi="Times New Roman"/>
                <w:kern w:val="0"/>
                <w:sz w:val="21"/>
                <w:szCs w:val="21"/>
              </w:rPr>
              <w:t>能进行仪器的维护和保养，能判断常见故障和进行简单故障的维修</w:t>
            </w:r>
            <w:r>
              <w:rPr>
                <w:rFonts w:hint="eastAsia" w:ascii="Times New Roman" w:hAnsi="Times New Roman"/>
                <w:kern w:val="0"/>
                <w:sz w:val="21"/>
                <w:szCs w:val="21"/>
                <w:lang w:eastAsia="zh-CN"/>
              </w:rPr>
              <w:t>；</w:t>
            </w:r>
          </w:p>
          <w:p w14:paraId="2F9C3265">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Times New Roman" w:hAnsi="Times New Roman"/>
                <w:sz w:val="21"/>
                <w:szCs w:val="21"/>
                <w:lang w:val="en-US" w:eastAsia="zh-CN"/>
              </w:rPr>
              <w:t>A4.</w:t>
            </w:r>
            <w:r>
              <w:rPr>
                <w:rFonts w:ascii="Times New Roman" w:hAnsi="Times New Roman"/>
                <w:kern w:val="0"/>
                <w:sz w:val="21"/>
                <w:szCs w:val="21"/>
              </w:rPr>
              <w:t>能用电位分析仪对目标物进行检测、数据处理、正确规范记录实验数据</w:t>
            </w:r>
            <w:r>
              <w:rPr>
                <w:rFonts w:hint="eastAsia" w:ascii="Times New Roman" w:hAnsi="Times New Roman"/>
                <w:kern w:val="0"/>
                <w:sz w:val="21"/>
                <w:szCs w:val="21"/>
                <w:lang w:eastAsia="zh-CN"/>
              </w:rPr>
              <w:t>；</w:t>
            </w:r>
            <w:r>
              <w:rPr>
                <w:rFonts w:ascii="Times New Roman" w:hAnsi="Times New Roman"/>
                <w:kern w:val="0"/>
                <w:sz w:val="21"/>
                <w:szCs w:val="21"/>
              </w:rPr>
              <w:t>正确填写检验报告</w:t>
            </w:r>
            <w:r>
              <w:rPr>
                <w:rFonts w:hint="eastAsia" w:ascii="Times New Roman" w:hAnsi="Times New Roman"/>
                <w:kern w:val="0"/>
                <w:sz w:val="21"/>
                <w:szCs w:val="21"/>
                <w:lang w:eastAsia="zh-CN"/>
              </w:rPr>
              <w:t>。</w:t>
            </w:r>
          </w:p>
        </w:tc>
        <w:tc>
          <w:tcPr>
            <w:tcW w:w="2660" w:type="dxa"/>
            <w:shd w:val="clear" w:color="auto" w:fill="auto"/>
            <w:noWrap w:val="0"/>
            <w:vAlign w:val="top"/>
          </w:tcPr>
          <w:p w14:paraId="3F6402B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sz w:val="21"/>
                <w:szCs w:val="21"/>
              </w:rPr>
            </w:pPr>
            <w:r>
              <w:rPr>
                <w:rFonts w:hint="eastAsia" w:ascii="Times New Roman" w:hAnsi="Times New Roman"/>
                <w:sz w:val="21"/>
                <w:szCs w:val="21"/>
                <w:lang w:val="en-US" w:eastAsia="zh-CN"/>
              </w:rPr>
              <w:t>K1.掌握</w:t>
            </w:r>
            <w:r>
              <w:rPr>
                <w:rFonts w:ascii="Times New Roman" w:hAnsi="Times New Roman"/>
                <w:sz w:val="21"/>
                <w:szCs w:val="21"/>
              </w:rPr>
              <w:t>电位滴定的基本原理和操作技术；</w:t>
            </w:r>
          </w:p>
          <w:p w14:paraId="151E7DF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sz w:val="21"/>
                <w:szCs w:val="21"/>
              </w:rPr>
            </w:pPr>
            <w:r>
              <w:rPr>
                <w:rFonts w:hint="eastAsia" w:ascii="Times New Roman" w:hAnsi="Times New Roman"/>
                <w:sz w:val="21"/>
                <w:szCs w:val="21"/>
                <w:lang w:val="en-US" w:eastAsia="zh-CN"/>
              </w:rPr>
              <w:t>K2.</w:t>
            </w:r>
            <w:r>
              <w:rPr>
                <w:rFonts w:ascii="Times New Roman" w:hAnsi="Times New Roman"/>
                <w:sz w:val="21"/>
                <w:szCs w:val="21"/>
              </w:rPr>
              <w:t>运用pH～V曲线和(ΔpH/ΔV)～V曲线与二级微商法确定滴定终点；</w:t>
            </w:r>
          </w:p>
          <w:p w14:paraId="280DEBD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K3.</w:t>
            </w:r>
            <w:r>
              <w:rPr>
                <w:rFonts w:ascii="Times New Roman" w:hAnsi="Times New Roman"/>
                <w:sz w:val="21"/>
                <w:szCs w:val="21"/>
              </w:rPr>
              <w:t>学习测定弱酸离解常数的方法</w:t>
            </w:r>
            <w:r>
              <w:rPr>
                <w:rFonts w:hint="eastAsia" w:ascii="Times New Roman" w:hAnsi="Times New Roman"/>
                <w:sz w:val="21"/>
                <w:szCs w:val="21"/>
                <w:lang w:val="en-US" w:eastAsia="zh-CN"/>
              </w:rPr>
              <w:t>；</w:t>
            </w:r>
          </w:p>
          <w:p w14:paraId="0C43889E">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Times New Roman" w:hAnsi="Times New Roman"/>
                <w:sz w:val="21"/>
                <w:szCs w:val="21"/>
                <w:lang w:val="en-US" w:eastAsia="zh-CN"/>
              </w:rPr>
              <w:t>K4.掌握水中氟离子含量的测定方法</w:t>
            </w:r>
          </w:p>
        </w:tc>
        <w:tc>
          <w:tcPr>
            <w:tcW w:w="1981" w:type="dxa"/>
            <w:shd w:val="clear" w:color="auto" w:fill="auto"/>
            <w:noWrap w:val="0"/>
            <w:vAlign w:val="top"/>
          </w:tcPr>
          <w:p w14:paraId="42EDA77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kern w:val="0"/>
                <w:sz w:val="21"/>
                <w:szCs w:val="21"/>
              </w:rPr>
            </w:pPr>
            <w:r>
              <w:rPr>
                <w:rFonts w:hint="eastAsia" w:ascii="Times New Roman" w:hAnsi="Times New Roman"/>
                <w:kern w:val="0"/>
                <w:sz w:val="21"/>
                <w:szCs w:val="21"/>
                <w:lang w:val="en-US" w:eastAsia="zh-CN"/>
              </w:rPr>
              <w:t>Q1.</w:t>
            </w:r>
            <w:r>
              <w:rPr>
                <w:rFonts w:ascii="Times New Roman" w:hAnsi="Times New Roman"/>
                <w:kern w:val="0"/>
                <w:sz w:val="21"/>
                <w:szCs w:val="21"/>
              </w:rPr>
              <w:t>培养学生的责任意识、团队合作意识和敬业精神</w:t>
            </w:r>
          </w:p>
          <w:p w14:paraId="41729EF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kern w:val="0"/>
                <w:sz w:val="21"/>
                <w:szCs w:val="21"/>
              </w:rPr>
            </w:pPr>
            <w:r>
              <w:rPr>
                <w:rFonts w:hint="eastAsia" w:ascii="Times New Roman" w:hAnsi="Times New Roman"/>
                <w:kern w:val="0"/>
                <w:sz w:val="21"/>
                <w:szCs w:val="21"/>
                <w:lang w:val="en-US" w:eastAsia="zh-CN"/>
              </w:rPr>
              <w:t>Q2.</w:t>
            </w:r>
            <w:r>
              <w:rPr>
                <w:rFonts w:ascii="Times New Roman" w:hAnsi="Times New Roman"/>
                <w:kern w:val="0"/>
                <w:sz w:val="21"/>
                <w:szCs w:val="21"/>
              </w:rPr>
              <w:t>培养学生实是求事、科学严谨的工作作风</w:t>
            </w:r>
          </w:p>
          <w:p w14:paraId="73C4CDE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kern w:val="0"/>
                <w:sz w:val="21"/>
                <w:szCs w:val="21"/>
              </w:rPr>
            </w:pPr>
            <w:r>
              <w:rPr>
                <w:rFonts w:hint="eastAsia" w:ascii="Times New Roman" w:hAnsi="Times New Roman"/>
                <w:kern w:val="0"/>
                <w:sz w:val="21"/>
                <w:szCs w:val="21"/>
                <w:lang w:val="en-US" w:eastAsia="zh-CN"/>
              </w:rPr>
              <w:t>Q3.</w:t>
            </w:r>
            <w:r>
              <w:rPr>
                <w:rFonts w:ascii="Times New Roman" w:hAnsi="Times New Roman"/>
                <w:kern w:val="0"/>
                <w:sz w:val="21"/>
                <w:szCs w:val="21"/>
              </w:rPr>
              <w:t>培养学生具有标准意识、环境保护意识和安全意识</w:t>
            </w:r>
          </w:p>
          <w:p w14:paraId="27D3179D">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Times New Roman" w:hAnsi="Times New Roman"/>
                <w:kern w:val="0"/>
                <w:sz w:val="21"/>
                <w:szCs w:val="21"/>
                <w:lang w:val="en-US" w:eastAsia="zh-CN"/>
              </w:rPr>
              <w:t>Q4.</w:t>
            </w:r>
            <w:r>
              <w:rPr>
                <w:rFonts w:ascii="Times New Roman" w:hAnsi="Times New Roman"/>
                <w:kern w:val="0"/>
                <w:sz w:val="21"/>
                <w:szCs w:val="21"/>
              </w:rPr>
              <w:t>具有一定计算机应用能力。</w:t>
            </w:r>
          </w:p>
        </w:tc>
        <w:tc>
          <w:tcPr>
            <w:tcW w:w="1783" w:type="dxa"/>
            <w:shd w:val="clear" w:color="auto" w:fill="auto"/>
            <w:noWrap w:val="0"/>
            <w:vAlign w:val="top"/>
          </w:tcPr>
          <w:p w14:paraId="18D0B61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kern w:val="0"/>
                <w:sz w:val="21"/>
                <w:szCs w:val="21"/>
                <w:lang w:val="en-US" w:eastAsia="zh-CN"/>
              </w:rPr>
            </w:pPr>
            <w:r>
              <w:rPr>
                <w:rFonts w:hint="eastAsia" w:ascii="Times New Roman" w:hAnsi="Times New Roman"/>
                <w:kern w:val="0"/>
                <w:sz w:val="21"/>
                <w:szCs w:val="21"/>
                <w:lang w:val="en-US" w:eastAsia="zh-CN"/>
              </w:rPr>
              <w:t>S2.体现责任意识，同时具备团队精神和合作意识。</w:t>
            </w:r>
          </w:p>
          <w:p w14:paraId="105FD13D">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984" w:type="dxa"/>
            <w:shd w:val="clear" w:color="auto" w:fill="auto"/>
            <w:noWrap w:val="0"/>
            <w:vAlign w:val="center"/>
          </w:tcPr>
          <w:p w14:paraId="6496FC4A">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Times New Roman" w:hAnsi="Times New Roman"/>
                <w:sz w:val="21"/>
                <w:szCs w:val="21"/>
                <w:lang w:val="en-US" w:eastAsia="zh-CN"/>
              </w:rPr>
              <w:t>仪器分析理实一体化实训室</w:t>
            </w:r>
          </w:p>
        </w:tc>
        <w:tc>
          <w:tcPr>
            <w:tcW w:w="784" w:type="dxa"/>
            <w:shd w:val="clear" w:color="auto" w:fill="auto"/>
            <w:noWrap w:val="0"/>
            <w:vAlign w:val="center"/>
          </w:tcPr>
          <w:p w14:paraId="7F8F5CCF">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w:t>
            </w:r>
          </w:p>
        </w:tc>
      </w:tr>
      <w:tr w14:paraId="1A3E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0" w:type="dxa"/>
            <w:noWrap w:val="0"/>
            <w:vAlign w:val="center"/>
          </w:tcPr>
          <w:p w14:paraId="7689F413">
            <w:pPr>
              <w:keepNext w:val="0"/>
              <w:keepLines w:val="0"/>
              <w:pageBreakBefore w:val="0"/>
              <w:widowControl w:val="0"/>
              <w:tabs>
                <w:tab w:val="left" w:pos="0"/>
              </w:tabs>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728" w:type="dxa"/>
            <w:shd w:val="clear" w:color="auto" w:fill="auto"/>
            <w:noWrap w:val="0"/>
            <w:vAlign w:val="center"/>
          </w:tcPr>
          <w:p w14:paraId="167281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kern w:val="0"/>
                <w:sz w:val="21"/>
                <w:szCs w:val="21"/>
                <w:lang w:val="en-US" w:eastAsia="zh-CN"/>
              </w:rPr>
            </w:pPr>
            <w:r>
              <w:rPr>
                <w:rFonts w:hint="eastAsia" w:ascii="Times New Roman" w:hAnsi="Times New Roman"/>
                <w:kern w:val="0"/>
                <w:sz w:val="21"/>
                <w:szCs w:val="21"/>
              </w:rPr>
              <w:t>综合性实验</w:t>
            </w:r>
          </w:p>
        </w:tc>
        <w:tc>
          <w:tcPr>
            <w:tcW w:w="2325" w:type="dxa"/>
            <w:shd w:val="clear" w:color="auto" w:fill="auto"/>
            <w:noWrap w:val="0"/>
            <w:vAlign w:val="top"/>
          </w:tcPr>
          <w:p w14:paraId="5046F7E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Theme="minorEastAsia"/>
                <w:kern w:val="0"/>
                <w:sz w:val="21"/>
                <w:szCs w:val="21"/>
                <w:lang w:eastAsia="zh-CN"/>
              </w:rPr>
            </w:pPr>
            <w:r>
              <w:rPr>
                <w:rFonts w:hint="eastAsia" w:ascii="Times New Roman" w:hAnsi="Times New Roman"/>
                <w:kern w:val="0"/>
                <w:sz w:val="21"/>
                <w:szCs w:val="21"/>
              </w:rPr>
              <w:t>荧光法测定维生素B2的含量</w:t>
            </w:r>
            <w:r>
              <w:rPr>
                <w:rFonts w:hint="eastAsia" w:ascii="Times New Roman" w:hAnsi="Times New Roman"/>
                <w:kern w:val="0"/>
                <w:sz w:val="21"/>
                <w:szCs w:val="21"/>
                <w:lang w:eastAsia="zh-CN"/>
              </w:rPr>
              <w:t>；</w:t>
            </w:r>
          </w:p>
          <w:p w14:paraId="5511F32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Theme="minorEastAsia"/>
                <w:kern w:val="0"/>
                <w:sz w:val="21"/>
                <w:szCs w:val="21"/>
                <w:lang w:val="en-US" w:eastAsia="zh-CN"/>
              </w:rPr>
            </w:pPr>
            <w:r>
              <w:rPr>
                <w:rFonts w:hint="eastAsia" w:ascii="Times New Roman" w:hAnsi="Times New Roman"/>
                <w:kern w:val="0"/>
                <w:sz w:val="21"/>
                <w:szCs w:val="21"/>
              </w:rPr>
              <w:t>有机化合物的色谱分析（仿真）―通用气相色谱的应用（白酒中甲醇的测定）</w:t>
            </w:r>
            <w:r>
              <w:rPr>
                <w:rFonts w:hint="eastAsia" w:ascii="Times New Roman" w:hAnsi="Times New Roman"/>
                <w:kern w:val="0"/>
                <w:sz w:val="21"/>
                <w:szCs w:val="21"/>
                <w:lang w:eastAsia="zh-CN"/>
              </w:rPr>
              <w:t>。</w:t>
            </w:r>
          </w:p>
        </w:tc>
        <w:tc>
          <w:tcPr>
            <w:tcW w:w="2357" w:type="dxa"/>
            <w:shd w:val="clear" w:color="auto" w:fill="auto"/>
            <w:noWrap w:val="0"/>
            <w:vAlign w:val="top"/>
          </w:tcPr>
          <w:p w14:paraId="6E98354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Theme="minorEastAsia"/>
                <w:kern w:val="0"/>
                <w:sz w:val="21"/>
                <w:szCs w:val="21"/>
                <w:lang w:eastAsia="zh-CN"/>
              </w:rPr>
            </w:pPr>
            <w:r>
              <w:rPr>
                <w:rFonts w:hint="eastAsia" w:ascii="Times New Roman" w:hAnsi="Times New Roman"/>
                <w:kern w:val="0"/>
                <w:sz w:val="21"/>
                <w:szCs w:val="21"/>
                <w:lang w:val="en-US" w:eastAsia="zh-CN"/>
              </w:rPr>
              <w:t>A1.</w:t>
            </w:r>
            <w:r>
              <w:rPr>
                <w:rFonts w:ascii="Times New Roman" w:hAnsi="Times New Roman"/>
                <w:kern w:val="0"/>
                <w:sz w:val="21"/>
                <w:szCs w:val="21"/>
              </w:rPr>
              <w:t>能熟练使用荧光光度计</w:t>
            </w:r>
            <w:r>
              <w:rPr>
                <w:rFonts w:hint="eastAsia" w:ascii="Times New Roman" w:hAnsi="Times New Roman"/>
                <w:kern w:val="0"/>
                <w:sz w:val="21"/>
                <w:szCs w:val="21"/>
                <w:lang w:eastAsia="zh-CN"/>
              </w:rPr>
              <w:t>、</w:t>
            </w:r>
            <w:r>
              <w:rPr>
                <w:rFonts w:ascii="Times New Roman" w:hAnsi="Times New Roman"/>
                <w:kern w:val="0"/>
                <w:sz w:val="21"/>
                <w:szCs w:val="21"/>
              </w:rPr>
              <w:t>气相色谱仪</w:t>
            </w:r>
            <w:r>
              <w:rPr>
                <w:rFonts w:hint="eastAsia" w:ascii="Times New Roman" w:hAnsi="Times New Roman"/>
                <w:kern w:val="0"/>
                <w:sz w:val="21"/>
                <w:szCs w:val="21"/>
                <w:lang w:eastAsia="zh-CN"/>
              </w:rPr>
              <w:t>；</w:t>
            </w:r>
          </w:p>
          <w:p w14:paraId="41F5F9D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Theme="minorEastAsia"/>
                <w:kern w:val="0"/>
                <w:sz w:val="21"/>
                <w:szCs w:val="21"/>
                <w:lang w:eastAsia="zh-CN"/>
              </w:rPr>
            </w:pPr>
            <w:r>
              <w:rPr>
                <w:rFonts w:hint="eastAsia" w:ascii="Times New Roman" w:hAnsi="Times New Roman"/>
                <w:kern w:val="0"/>
                <w:sz w:val="21"/>
                <w:szCs w:val="21"/>
                <w:lang w:val="en-US" w:eastAsia="zh-CN"/>
              </w:rPr>
              <w:t>A2.</w:t>
            </w:r>
            <w:r>
              <w:rPr>
                <w:rFonts w:ascii="Times New Roman" w:hAnsi="Times New Roman"/>
                <w:kern w:val="0"/>
                <w:sz w:val="21"/>
                <w:szCs w:val="21"/>
              </w:rPr>
              <w:t>能进行仪器日常维护、判断仪器的常见故障和简单故障排除</w:t>
            </w:r>
            <w:r>
              <w:rPr>
                <w:rFonts w:hint="eastAsia" w:ascii="Times New Roman" w:hAnsi="Times New Roman"/>
                <w:kern w:val="0"/>
                <w:sz w:val="21"/>
                <w:szCs w:val="21"/>
                <w:lang w:eastAsia="zh-CN"/>
              </w:rPr>
              <w:t>；</w:t>
            </w:r>
          </w:p>
          <w:p w14:paraId="1678680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Theme="minorEastAsia"/>
                <w:kern w:val="0"/>
                <w:sz w:val="21"/>
                <w:szCs w:val="21"/>
                <w:lang w:eastAsia="zh-CN"/>
              </w:rPr>
            </w:pPr>
            <w:r>
              <w:rPr>
                <w:rFonts w:hint="eastAsia" w:ascii="Times New Roman" w:hAnsi="Times New Roman"/>
                <w:kern w:val="0"/>
                <w:sz w:val="21"/>
                <w:szCs w:val="21"/>
                <w:lang w:val="en-US" w:eastAsia="zh-CN"/>
              </w:rPr>
              <w:t>A3.</w:t>
            </w:r>
            <w:r>
              <w:rPr>
                <w:rFonts w:ascii="Times New Roman" w:hAnsi="Times New Roman"/>
                <w:kern w:val="0"/>
                <w:sz w:val="21"/>
                <w:szCs w:val="21"/>
              </w:rPr>
              <w:t>能用荧光光度计</w:t>
            </w:r>
            <w:r>
              <w:rPr>
                <w:rFonts w:hint="eastAsia" w:ascii="Times New Roman" w:hAnsi="Times New Roman"/>
                <w:kern w:val="0"/>
                <w:sz w:val="21"/>
                <w:szCs w:val="21"/>
                <w:lang w:eastAsia="zh-CN"/>
              </w:rPr>
              <w:t>、</w:t>
            </w:r>
            <w:r>
              <w:rPr>
                <w:rFonts w:ascii="Times New Roman" w:hAnsi="Times New Roman"/>
                <w:kern w:val="0"/>
                <w:sz w:val="21"/>
                <w:szCs w:val="21"/>
              </w:rPr>
              <w:t>气相色谱仪对目标物质进行检测、数据处理、正确规范记录实验数据和正确填写检验报告</w:t>
            </w:r>
            <w:r>
              <w:rPr>
                <w:rFonts w:hint="eastAsia" w:ascii="Times New Roman" w:hAnsi="Times New Roman"/>
                <w:kern w:val="0"/>
                <w:sz w:val="21"/>
                <w:szCs w:val="21"/>
                <w:lang w:eastAsia="zh-CN"/>
              </w:rPr>
              <w:t>；</w:t>
            </w:r>
          </w:p>
          <w:p w14:paraId="0CCD9663">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仿宋" w:hAnsi="仿宋" w:cs="仿宋" w:eastAsiaTheme="minorEastAsia"/>
                <w:color w:val="000000" w:themeColor="text1"/>
                <w:kern w:val="2"/>
                <w:sz w:val="24"/>
                <w:szCs w:val="24"/>
                <w:lang w:val="en-US" w:eastAsia="zh-CN" w:bidi="ar-SA"/>
                <w14:textFill>
                  <w14:solidFill>
                    <w14:schemeClr w14:val="tx1"/>
                  </w14:solidFill>
                </w14:textFill>
              </w:rPr>
            </w:pPr>
            <w:r>
              <w:rPr>
                <w:rFonts w:hint="eastAsia" w:ascii="Times New Roman" w:hAnsi="Times New Roman"/>
                <w:kern w:val="0"/>
                <w:sz w:val="21"/>
                <w:szCs w:val="21"/>
                <w:lang w:val="en-US" w:eastAsia="zh-CN"/>
              </w:rPr>
              <w:t>A4.</w:t>
            </w:r>
            <w:r>
              <w:rPr>
                <w:rFonts w:ascii="Times New Roman" w:hAnsi="Times New Roman"/>
                <w:kern w:val="0"/>
                <w:sz w:val="21"/>
                <w:szCs w:val="21"/>
              </w:rPr>
              <w:t>能解析化工产品检验国家标准</w:t>
            </w:r>
            <w:r>
              <w:rPr>
                <w:rFonts w:hint="eastAsia" w:ascii="Times New Roman" w:hAnsi="Times New Roman"/>
                <w:kern w:val="0"/>
                <w:sz w:val="21"/>
                <w:szCs w:val="21"/>
                <w:lang w:eastAsia="zh-CN"/>
              </w:rPr>
              <w:t>。</w:t>
            </w:r>
          </w:p>
        </w:tc>
        <w:tc>
          <w:tcPr>
            <w:tcW w:w="2660" w:type="dxa"/>
            <w:shd w:val="clear" w:color="auto" w:fill="auto"/>
            <w:noWrap w:val="0"/>
            <w:vAlign w:val="top"/>
          </w:tcPr>
          <w:p w14:paraId="3E5EEC1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kern w:val="0"/>
                <w:sz w:val="21"/>
                <w:szCs w:val="21"/>
              </w:rPr>
            </w:pPr>
            <w:r>
              <w:rPr>
                <w:rFonts w:hint="eastAsia" w:ascii="Times New Roman" w:hAnsi="Times New Roman"/>
                <w:kern w:val="0"/>
                <w:sz w:val="21"/>
                <w:szCs w:val="21"/>
                <w:lang w:val="en-US" w:eastAsia="zh-CN"/>
              </w:rPr>
              <w:t>K1.</w:t>
            </w:r>
            <w:r>
              <w:rPr>
                <w:rFonts w:ascii="Times New Roman" w:hAnsi="Times New Roman"/>
                <w:kern w:val="0"/>
                <w:sz w:val="21"/>
                <w:szCs w:val="21"/>
              </w:rPr>
              <w:t>学习荧光分析法的基本原理；</w:t>
            </w:r>
          </w:p>
          <w:p w14:paraId="6A1ED6B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kern w:val="0"/>
                <w:sz w:val="21"/>
                <w:szCs w:val="21"/>
                <w:lang w:val="en-US" w:eastAsia="zh-CN"/>
              </w:rPr>
            </w:pPr>
            <w:r>
              <w:rPr>
                <w:rFonts w:hint="eastAsia" w:ascii="Times New Roman" w:hAnsi="Times New Roman"/>
                <w:kern w:val="0"/>
                <w:sz w:val="21"/>
                <w:szCs w:val="21"/>
                <w:lang w:val="en-US" w:eastAsia="zh-CN"/>
              </w:rPr>
              <w:t>K2.</w:t>
            </w:r>
            <w:r>
              <w:rPr>
                <w:rFonts w:ascii="Times New Roman" w:hAnsi="Times New Roman"/>
                <w:kern w:val="0"/>
                <w:sz w:val="21"/>
                <w:szCs w:val="21"/>
              </w:rPr>
              <w:t>了解荧光光度计的构造</w:t>
            </w:r>
            <w:r>
              <w:rPr>
                <w:rFonts w:hint="eastAsia" w:ascii="Times New Roman" w:hAnsi="Times New Roman"/>
                <w:kern w:val="0"/>
                <w:sz w:val="21"/>
                <w:szCs w:val="21"/>
                <w:lang w:val="en-US" w:eastAsia="zh-CN"/>
              </w:rPr>
              <w:t>；</w:t>
            </w:r>
          </w:p>
          <w:p w14:paraId="3EE9D5E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kern w:val="0"/>
                <w:sz w:val="21"/>
                <w:szCs w:val="21"/>
              </w:rPr>
            </w:pPr>
            <w:r>
              <w:rPr>
                <w:rFonts w:hint="eastAsia" w:ascii="Times New Roman" w:hAnsi="Times New Roman"/>
                <w:kern w:val="0"/>
                <w:sz w:val="21"/>
                <w:szCs w:val="21"/>
                <w:lang w:val="en-US" w:eastAsia="zh-CN"/>
              </w:rPr>
              <w:t>K3.</w:t>
            </w:r>
            <w:r>
              <w:rPr>
                <w:rFonts w:ascii="Times New Roman" w:hAnsi="Times New Roman"/>
                <w:kern w:val="0"/>
                <w:sz w:val="21"/>
                <w:szCs w:val="21"/>
              </w:rPr>
              <w:t>掌握荧光光度计使用方法。</w:t>
            </w:r>
          </w:p>
          <w:p w14:paraId="5CCDDED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kern w:val="0"/>
                <w:sz w:val="21"/>
                <w:szCs w:val="21"/>
                <w:lang w:val="en-US" w:eastAsia="zh-CN"/>
              </w:rPr>
            </w:pPr>
            <w:r>
              <w:rPr>
                <w:rFonts w:hint="eastAsia" w:ascii="Times New Roman" w:hAnsi="Times New Roman"/>
                <w:kern w:val="0"/>
                <w:sz w:val="21"/>
                <w:szCs w:val="21"/>
                <w:lang w:val="en-US" w:eastAsia="zh-CN"/>
              </w:rPr>
              <w:t>K4.</w:t>
            </w:r>
            <w:r>
              <w:rPr>
                <w:rFonts w:ascii="Times New Roman" w:hAnsi="Times New Roman"/>
                <w:kern w:val="0"/>
                <w:sz w:val="21"/>
                <w:szCs w:val="21"/>
              </w:rPr>
              <w:t>了解气相色谱检测器的检测原理及操作方法</w:t>
            </w:r>
            <w:r>
              <w:rPr>
                <w:rFonts w:hint="eastAsia" w:ascii="Times New Roman" w:hAnsi="Times New Roman"/>
                <w:kern w:val="0"/>
                <w:sz w:val="21"/>
                <w:szCs w:val="21"/>
                <w:lang w:val="en-US" w:eastAsia="zh-CN"/>
              </w:rPr>
              <w:t>；</w:t>
            </w:r>
          </w:p>
          <w:p w14:paraId="7C7B88A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kern w:val="0"/>
                <w:sz w:val="21"/>
                <w:szCs w:val="21"/>
                <w:lang w:eastAsia="zh-CN"/>
              </w:rPr>
            </w:pPr>
            <w:r>
              <w:rPr>
                <w:rFonts w:hint="eastAsia" w:ascii="Times New Roman" w:hAnsi="Times New Roman"/>
                <w:kern w:val="0"/>
                <w:sz w:val="21"/>
                <w:szCs w:val="21"/>
                <w:lang w:val="en-US" w:eastAsia="zh-CN"/>
              </w:rPr>
              <w:t>K5.</w:t>
            </w:r>
            <w:r>
              <w:rPr>
                <w:rFonts w:ascii="Times New Roman" w:hAnsi="Times New Roman"/>
                <w:kern w:val="0"/>
                <w:sz w:val="21"/>
                <w:szCs w:val="21"/>
              </w:rPr>
              <w:t>熟悉气相色谱</w:t>
            </w:r>
            <w:r>
              <w:rPr>
                <w:rFonts w:hint="eastAsia" w:ascii="Times New Roman" w:hAnsi="Times New Roman"/>
                <w:kern w:val="0"/>
                <w:sz w:val="21"/>
                <w:szCs w:val="21"/>
                <w:lang w:val="en-US" w:eastAsia="zh-CN"/>
              </w:rPr>
              <w:t>外标</w:t>
            </w:r>
            <w:r>
              <w:rPr>
                <w:rFonts w:ascii="Times New Roman" w:hAnsi="Times New Roman"/>
                <w:kern w:val="0"/>
                <w:sz w:val="21"/>
                <w:szCs w:val="21"/>
              </w:rPr>
              <w:t>法</w:t>
            </w:r>
            <w:r>
              <w:rPr>
                <w:rFonts w:hint="eastAsia" w:ascii="Times New Roman" w:hAnsi="Times New Roman"/>
                <w:kern w:val="0"/>
                <w:sz w:val="21"/>
                <w:szCs w:val="21"/>
                <w:lang w:eastAsia="zh-CN"/>
              </w:rPr>
              <w:t>、</w:t>
            </w:r>
            <w:r>
              <w:rPr>
                <w:rFonts w:hint="eastAsia" w:ascii="Times New Roman" w:hAnsi="Times New Roman"/>
                <w:kern w:val="0"/>
                <w:sz w:val="21"/>
                <w:szCs w:val="21"/>
                <w:lang w:val="en-US" w:eastAsia="zh-CN"/>
              </w:rPr>
              <w:t>内标法</w:t>
            </w:r>
            <w:r>
              <w:rPr>
                <w:rFonts w:ascii="Times New Roman" w:hAnsi="Times New Roman"/>
                <w:kern w:val="0"/>
                <w:sz w:val="21"/>
                <w:szCs w:val="21"/>
              </w:rPr>
              <w:t>定量</w:t>
            </w:r>
            <w:r>
              <w:rPr>
                <w:rFonts w:hint="eastAsia" w:ascii="Times New Roman" w:hAnsi="Times New Roman"/>
                <w:kern w:val="0"/>
                <w:sz w:val="21"/>
                <w:szCs w:val="21"/>
                <w:lang w:val="en-US" w:eastAsia="zh-CN"/>
              </w:rPr>
              <w:t>分析</w:t>
            </w:r>
            <w:r>
              <w:rPr>
                <w:rFonts w:ascii="Times New Roman" w:hAnsi="Times New Roman"/>
                <w:kern w:val="0"/>
                <w:sz w:val="21"/>
                <w:szCs w:val="21"/>
              </w:rPr>
              <w:t>方法</w:t>
            </w:r>
            <w:r>
              <w:rPr>
                <w:rFonts w:hint="eastAsia" w:ascii="Times New Roman" w:hAnsi="Times New Roman"/>
                <w:kern w:val="0"/>
                <w:sz w:val="21"/>
                <w:szCs w:val="21"/>
                <w:lang w:val="en-US" w:eastAsia="zh-CN"/>
              </w:rPr>
              <w:t>；</w:t>
            </w:r>
          </w:p>
          <w:p w14:paraId="40B3A73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kern w:val="0"/>
                <w:sz w:val="21"/>
                <w:szCs w:val="21"/>
              </w:rPr>
            </w:pPr>
            <w:r>
              <w:rPr>
                <w:rFonts w:hint="eastAsia" w:ascii="Times New Roman" w:hAnsi="Times New Roman"/>
                <w:kern w:val="0"/>
                <w:sz w:val="21"/>
                <w:szCs w:val="21"/>
                <w:lang w:val="en-US" w:eastAsia="zh-CN"/>
              </w:rPr>
              <w:t>K6.</w:t>
            </w:r>
            <w:r>
              <w:rPr>
                <w:rFonts w:ascii="Times New Roman" w:hAnsi="Times New Roman"/>
                <w:kern w:val="0"/>
                <w:sz w:val="21"/>
                <w:szCs w:val="21"/>
              </w:rPr>
              <w:t>熟悉检测器的特点和操作条件</w:t>
            </w:r>
            <w:r>
              <w:rPr>
                <w:rFonts w:hint="eastAsia" w:ascii="Times New Roman" w:hAnsi="Times New Roman"/>
                <w:kern w:val="0"/>
                <w:sz w:val="21"/>
                <w:szCs w:val="21"/>
                <w:lang w:val="en-US" w:eastAsia="zh-CN"/>
              </w:rPr>
              <w:t>；</w:t>
            </w:r>
            <w:r>
              <w:rPr>
                <w:rFonts w:ascii="Times New Roman" w:hAnsi="Times New Roman"/>
                <w:kern w:val="0"/>
                <w:sz w:val="21"/>
                <w:szCs w:val="21"/>
              </w:rPr>
              <w:t xml:space="preserve"> </w:t>
            </w:r>
          </w:p>
          <w:p w14:paraId="63B1EE69">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Times New Roman" w:hAnsi="Times New Roman"/>
                <w:kern w:val="0"/>
                <w:sz w:val="21"/>
                <w:szCs w:val="21"/>
                <w:lang w:val="en-US" w:eastAsia="zh-CN"/>
              </w:rPr>
              <w:t>K7.</w:t>
            </w:r>
            <w:r>
              <w:rPr>
                <w:rFonts w:ascii="Times New Roman" w:hAnsi="Times New Roman"/>
                <w:kern w:val="0"/>
                <w:sz w:val="21"/>
                <w:szCs w:val="21"/>
              </w:rPr>
              <w:t>掌握仿真软件的使用方法。</w:t>
            </w:r>
          </w:p>
        </w:tc>
        <w:tc>
          <w:tcPr>
            <w:tcW w:w="1981" w:type="dxa"/>
            <w:shd w:val="clear" w:color="auto" w:fill="auto"/>
            <w:noWrap w:val="0"/>
            <w:vAlign w:val="top"/>
          </w:tcPr>
          <w:p w14:paraId="467A5B5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kern w:val="0"/>
                <w:sz w:val="21"/>
                <w:szCs w:val="21"/>
              </w:rPr>
            </w:pPr>
            <w:r>
              <w:rPr>
                <w:rFonts w:hint="eastAsia" w:ascii="Times New Roman" w:hAnsi="Times New Roman"/>
                <w:kern w:val="0"/>
                <w:sz w:val="21"/>
                <w:szCs w:val="21"/>
                <w:lang w:val="en-US" w:eastAsia="zh-CN"/>
              </w:rPr>
              <w:t>Q1.</w:t>
            </w:r>
            <w:r>
              <w:rPr>
                <w:rFonts w:ascii="Times New Roman" w:hAnsi="Times New Roman"/>
                <w:kern w:val="0"/>
                <w:sz w:val="21"/>
                <w:szCs w:val="21"/>
              </w:rPr>
              <w:t>培养学生的责任意识、团队合作意识和敬业精神</w:t>
            </w:r>
          </w:p>
          <w:p w14:paraId="5CD5DD7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kern w:val="0"/>
                <w:sz w:val="21"/>
                <w:szCs w:val="21"/>
              </w:rPr>
            </w:pPr>
            <w:r>
              <w:rPr>
                <w:rFonts w:hint="eastAsia" w:ascii="Times New Roman" w:hAnsi="Times New Roman"/>
                <w:kern w:val="0"/>
                <w:sz w:val="21"/>
                <w:szCs w:val="21"/>
                <w:lang w:val="en-US" w:eastAsia="zh-CN"/>
              </w:rPr>
              <w:t>Q2.</w:t>
            </w:r>
            <w:r>
              <w:rPr>
                <w:rFonts w:ascii="Times New Roman" w:hAnsi="Times New Roman"/>
                <w:kern w:val="0"/>
                <w:sz w:val="21"/>
                <w:szCs w:val="21"/>
              </w:rPr>
              <w:t>培养学生实是求事、科学严谨的工作作风</w:t>
            </w:r>
          </w:p>
          <w:p w14:paraId="783D168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kern w:val="0"/>
                <w:sz w:val="21"/>
                <w:szCs w:val="21"/>
              </w:rPr>
            </w:pPr>
            <w:r>
              <w:rPr>
                <w:rFonts w:hint="eastAsia" w:ascii="Times New Roman" w:hAnsi="Times New Roman"/>
                <w:kern w:val="0"/>
                <w:sz w:val="21"/>
                <w:szCs w:val="21"/>
                <w:lang w:val="en-US" w:eastAsia="zh-CN"/>
              </w:rPr>
              <w:t>Q3.</w:t>
            </w:r>
            <w:r>
              <w:rPr>
                <w:rFonts w:ascii="Times New Roman" w:hAnsi="Times New Roman"/>
                <w:kern w:val="0"/>
                <w:sz w:val="21"/>
                <w:szCs w:val="21"/>
              </w:rPr>
              <w:t>培养学生具有标准意识、环境保护意识和安全意识</w:t>
            </w:r>
          </w:p>
          <w:p w14:paraId="2BEA6750">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Times New Roman" w:hAnsi="Times New Roman"/>
                <w:kern w:val="0"/>
                <w:sz w:val="21"/>
                <w:szCs w:val="21"/>
                <w:lang w:val="en-US" w:eastAsia="zh-CN"/>
              </w:rPr>
              <w:t>Q4.</w:t>
            </w:r>
            <w:r>
              <w:rPr>
                <w:rFonts w:ascii="Times New Roman" w:hAnsi="Times New Roman"/>
                <w:kern w:val="0"/>
                <w:sz w:val="21"/>
                <w:szCs w:val="21"/>
              </w:rPr>
              <w:t>具有一定计算机机应用能力。</w:t>
            </w:r>
          </w:p>
        </w:tc>
        <w:tc>
          <w:tcPr>
            <w:tcW w:w="1783" w:type="dxa"/>
            <w:shd w:val="clear" w:color="auto" w:fill="auto"/>
            <w:noWrap w:val="0"/>
            <w:vAlign w:val="top"/>
          </w:tcPr>
          <w:p w14:paraId="23FBD42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kern w:val="0"/>
                <w:sz w:val="21"/>
                <w:szCs w:val="21"/>
                <w:lang w:val="en-US" w:eastAsia="zh-CN"/>
              </w:rPr>
            </w:pPr>
            <w:r>
              <w:rPr>
                <w:rFonts w:hint="eastAsia" w:ascii="Times New Roman" w:hAnsi="Times New Roman"/>
                <w:kern w:val="0"/>
                <w:sz w:val="21"/>
                <w:szCs w:val="21"/>
                <w:lang w:val="en-US" w:eastAsia="zh-CN"/>
              </w:rPr>
              <w:t>S3.体现诚信意识和质量意识。</w:t>
            </w:r>
          </w:p>
          <w:p w14:paraId="406A2C29">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984" w:type="dxa"/>
            <w:shd w:val="clear" w:color="auto" w:fill="auto"/>
            <w:noWrap w:val="0"/>
            <w:vAlign w:val="center"/>
          </w:tcPr>
          <w:p w14:paraId="50211BD7">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仪器分析理实一体化实训室</w:t>
            </w:r>
          </w:p>
          <w:p w14:paraId="05874071">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w:t>
            </w:r>
          </w:p>
          <w:p w14:paraId="744A1015">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化学仿真虚拟实训室</w:t>
            </w:r>
          </w:p>
        </w:tc>
        <w:tc>
          <w:tcPr>
            <w:tcW w:w="784" w:type="dxa"/>
            <w:shd w:val="clear" w:color="auto" w:fill="auto"/>
            <w:noWrap w:val="0"/>
            <w:vAlign w:val="center"/>
          </w:tcPr>
          <w:p w14:paraId="6786DB26">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r>
    </w:tbl>
    <w:p w14:paraId="3C5127D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cstheme="minorBidi"/>
          <w:b/>
          <w:kern w:val="2"/>
          <w:sz w:val="21"/>
          <w:szCs w:val="21"/>
          <w:lang w:val="en-US" w:eastAsia="zh-CN" w:bidi="ar-SA"/>
        </w:rPr>
        <w:sectPr>
          <w:pgSz w:w="16838" w:h="11906" w:orient="landscape"/>
          <w:pgMar w:top="1800" w:right="1440" w:bottom="1800" w:left="1440" w:header="851" w:footer="992" w:gutter="0"/>
          <w:cols w:space="425" w:num="1"/>
          <w:docGrid w:type="lines" w:linePitch="312" w:charSpace="0"/>
        </w:sectPr>
      </w:pPr>
    </w:p>
    <w:p w14:paraId="3D302134">
      <w:pPr>
        <w:tabs>
          <w:tab w:val="left" w:pos="1485"/>
        </w:tabs>
        <w:spacing w:line="360" w:lineRule="auto"/>
        <w:ind w:firstLine="562" w:firstLineChars="200"/>
        <w:jc w:val="left"/>
        <w:rPr>
          <w:rFonts w:hint="default" w:ascii="Times New Roman" w:hAnsi="Times New Roman" w:eastAsiaTheme="minorEastAsia"/>
          <w:b/>
          <w:sz w:val="28"/>
          <w:szCs w:val="28"/>
          <w:lang w:val="en-US" w:eastAsia="zh-CN"/>
        </w:rPr>
      </w:pPr>
      <w:r>
        <w:rPr>
          <w:rFonts w:hint="eastAsia" w:ascii="Times New Roman" w:hAnsi="Times New Roman"/>
          <w:b/>
          <w:sz w:val="28"/>
          <w:szCs w:val="28"/>
        </w:rPr>
        <w:t>五</w:t>
      </w:r>
      <w:r>
        <w:rPr>
          <w:rFonts w:ascii="Times New Roman" w:hAnsi="Times New Roman"/>
          <w:b/>
          <w:sz w:val="28"/>
          <w:szCs w:val="28"/>
        </w:rPr>
        <w:t>、课程考核</w:t>
      </w:r>
      <w:r>
        <w:rPr>
          <w:rFonts w:hint="eastAsia" w:ascii="Times New Roman" w:hAnsi="Times New Roman"/>
          <w:b/>
          <w:sz w:val="28"/>
          <w:szCs w:val="28"/>
          <w:lang w:val="en-US" w:eastAsia="zh-CN"/>
        </w:rPr>
        <w:t>与评价</w:t>
      </w:r>
    </w:p>
    <w:p w14:paraId="6DEFA976">
      <w:pPr>
        <w:widowControl/>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（一）考核方式：考查。</w:t>
      </w:r>
    </w:p>
    <w:p w14:paraId="7438CF37">
      <w:pPr>
        <w:widowControl/>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（二）考查评分标准</w:t>
      </w:r>
    </w:p>
    <w:p w14:paraId="04C7692F">
      <w:pPr>
        <w:widowControl/>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1</w:t>
      </w:r>
      <w:r>
        <w:rPr>
          <w:rFonts w:hint="eastAsia" w:ascii="Times New Roman" w:hAnsi="Times New Roman"/>
          <w:kern w:val="0"/>
          <w:sz w:val="24"/>
          <w:szCs w:val="24"/>
          <w:lang w:val="en-US" w:eastAsia="zh-CN"/>
        </w:rPr>
        <w:t>.</w:t>
      </w:r>
      <w:r>
        <w:rPr>
          <w:rFonts w:ascii="Times New Roman" w:hAnsi="Times New Roman"/>
          <w:kern w:val="0"/>
          <w:sz w:val="24"/>
          <w:szCs w:val="24"/>
        </w:rPr>
        <w:t>本实训课单独设课进行考核。</w:t>
      </w:r>
    </w:p>
    <w:p w14:paraId="7A05BA79">
      <w:pPr>
        <w:widowControl/>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2</w:t>
      </w:r>
      <w:r>
        <w:rPr>
          <w:rFonts w:hint="eastAsia" w:ascii="Times New Roman" w:hAnsi="Times New Roman"/>
          <w:kern w:val="0"/>
          <w:sz w:val="24"/>
          <w:szCs w:val="24"/>
          <w:lang w:val="en-US" w:eastAsia="zh-CN"/>
        </w:rPr>
        <w:t>.</w:t>
      </w:r>
      <w:r>
        <w:rPr>
          <w:rFonts w:ascii="Times New Roman" w:hAnsi="Times New Roman"/>
          <w:kern w:val="0"/>
          <w:sz w:val="24"/>
          <w:szCs w:val="24"/>
        </w:rPr>
        <w:t>实训成绩作为一部分计入课程总成绩</w:t>
      </w:r>
      <w:r>
        <w:rPr>
          <w:rFonts w:hint="eastAsia" w:ascii="Times New Roman" w:hAnsi="Times New Roman"/>
          <w:kern w:val="0"/>
          <w:sz w:val="24"/>
          <w:szCs w:val="24"/>
          <w:lang w:eastAsia="zh-CN"/>
        </w:rPr>
        <w:t>（</w:t>
      </w:r>
      <w:r>
        <w:rPr>
          <w:rFonts w:hint="eastAsia" w:ascii="Times New Roman" w:hAnsi="Times New Roman"/>
          <w:kern w:val="0"/>
          <w:sz w:val="24"/>
          <w:szCs w:val="24"/>
          <w:lang w:val="en-US" w:eastAsia="zh-CN"/>
        </w:rPr>
        <w:t>约占25%），</w:t>
      </w:r>
      <w:r>
        <w:rPr>
          <w:rFonts w:hint="eastAsia" w:ascii="Times New Roman" w:hAnsi="Times New Roman"/>
          <w:kern w:val="0"/>
          <w:sz w:val="24"/>
          <w:szCs w:val="24"/>
        </w:rPr>
        <w:t>如果有三次（含三次）以上无故不上实验课，该学生实验总成绩记为不合格，必须重修</w:t>
      </w:r>
      <w:r>
        <w:rPr>
          <w:rFonts w:ascii="Times New Roman" w:hAnsi="Times New Roman"/>
          <w:kern w:val="0"/>
          <w:sz w:val="24"/>
          <w:szCs w:val="24"/>
        </w:rPr>
        <w:t>。</w:t>
      </w:r>
    </w:p>
    <w:p w14:paraId="4CDC7F97">
      <w:pPr>
        <w:widowControl/>
        <w:spacing w:line="360" w:lineRule="auto"/>
        <w:ind w:firstLine="480" w:firstLineChars="200"/>
        <w:jc w:val="left"/>
        <w:rPr>
          <w:rFonts w:hint="eastAsia" w:ascii="Times New Roman" w:hAnsi="Times New Roman"/>
          <w:kern w:val="0"/>
          <w:sz w:val="24"/>
          <w:szCs w:val="24"/>
        </w:rPr>
      </w:pPr>
      <w:r>
        <w:rPr>
          <w:rFonts w:ascii="Times New Roman" w:hAnsi="Times New Roman"/>
          <w:kern w:val="0"/>
          <w:sz w:val="24"/>
          <w:szCs w:val="24"/>
        </w:rPr>
        <w:t>3</w:t>
      </w:r>
      <w:r>
        <w:rPr>
          <w:rFonts w:hint="eastAsia" w:ascii="Times New Roman" w:hAnsi="Times New Roman"/>
          <w:kern w:val="0"/>
          <w:sz w:val="24"/>
          <w:szCs w:val="24"/>
          <w:lang w:val="en-US" w:eastAsia="zh-CN"/>
        </w:rPr>
        <w:t>.</w:t>
      </w:r>
      <w:r>
        <w:rPr>
          <w:rFonts w:hint="eastAsia" w:ascii="Times New Roman" w:hAnsi="Times New Roman"/>
          <w:kern w:val="0"/>
          <w:sz w:val="24"/>
          <w:szCs w:val="24"/>
        </w:rPr>
        <w:t>考核内容包括：实验预习报告</w:t>
      </w:r>
      <w:r>
        <w:rPr>
          <w:rFonts w:hint="eastAsia" w:ascii="Times New Roman" w:hAnsi="Times New Roman"/>
          <w:kern w:val="0"/>
          <w:sz w:val="24"/>
          <w:szCs w:val="24"/>
          <w:lang w:eastAsia="zh-CN"/>
        </w:rPr>
        <w:t>、</w:t>
      </w:r>
      <w:r>
        <w:rPr>
          <w:rFonts w:hint="eastAsia" w:ascii="Times New Roman" w:hAnsi="Times New Roman"/>
          <w:kern w:val="0"/>
          <w:sz w:val="24"/>
          <w:szCs w:val="24"/>
        </w:rPr>
        <w:t>实验报告</w:t>
      </w:r>
      <w:r>
        <w:rPr>
          <w:rFonts w:hint="eastAsia" w:ascii="Times New Roman" w:hAnsi="Times New Roman"/>
          <w:kern w:val="0"/>
          <w:sz w:val="24"/>
          <w:szCs w:val="24"/>
          <w:lang w:eastAsia="zh-CN"/>
        </w:rPr>
        <w:t>、</w:t>
      </w:r>
      <w:r>
        <w:rPr>
          <w:rFonts w:hint="eastAsia" w:ascii="Times New Roman" w:hAnsi="Times New Roman"/>
          <w:kern w:val="0"/>
          <w:sz w:val="24"/>
          <w:szCs w:val="24"/>
        </w:rPr>
        <w:t>实验仪器的使用能力</w:t>
      </w:r>
      <w:r>
        <w:rPr>
          <w:rFonts w:hint="eastAsia" w:ascii="Times New Roman" w:hAnsi="Times New Roman"/>
          <w:kern w:val="0"/>
          <w:sz w:val="24"/>
          <w:szCs w:val="24"/>
          <w:lang w:eastAsia="zh-CN"/>
        </w:rPr>
        <w:t>、</w:t>
      </w:r>
      <w:r>
        <w:rPr>
          <w:rFonts w:hint="eastAsia" w:ascii="Times New Roman" w:hAnsi="Times New Roman"/>
          <w:kern w:val="0"/>
          <w:sz w:val="24"/>
          <w:szCs w:val="24"/>
        </w:rPr>
        <w:t>职业素养</w:t>
      </w:r>
      <w:r>
        <w:rPr>
          <w:rFonts w:hint="eastAsia" w:ascii="Times New Roman" w:hAnsi="Times New Roman"/>
          <w:kern w:val="0"/>
          <w:sz w:val="24"/>
          <w:szCs w:val="24"/>
          <w:lang w:eastAsia="zh-CN"/>
        </w:rPr>
        <w:t>、</w:t>
      </w:r>
      <w:r>
        <w:rPr>
          <w:rFonts w:hint="eastAsia" w:ascii="Times New Roman" w:hAnsi="Times New Roman"/>
          <w:kern w:val="0"/>
          <w:sz w:val="24"/>
          <w:szCs w:val="24"/>
        </w:rPr>
        <w:t>工作能力等。</w:t>
      </w:r>
    </w:p>
    <w:p w14:paraId="6F24D562">
      <w:pPr>
        <w:widowControl/>
        <w:spacing w:line="360" w:lineRule="auto"/>
        <w:ind w:firstLine="480" w:firstLineChars="200"/>
        <w:jc w:val="left"/>
        <w:rPr>
          <w:rFonts w:hint="eastAsia" w:ascii="Times New Roman" w:hAnsi="Times New Roman"/>
          <w:kern w:val="0"/>
          <w:sz w:val="24"/>
          <w:szCs w:val="24"/>
        </w:rPr>
      </w:pPr>
      <w:r>
        <w:rPr>
          <w:rFonts w:ascii="Times New Roman" w:hAnsi="Times New Roman"/>
          <w:kern w:val="0"/>
          <w:sz w:val="24"/>
          <w:szCs w:val="24"/>
        </w:rPr>
        <w:t>4</w:t>
      </w:r>
      <w:r>
        <w:rPr>
          <w:rFonts w:hint="eastAsia" w:ascii="Times New Roman" w:hAnsi="Times New Roman"/>
          <w:kern w:val="0"/>
          <w:sz w:val="24"/>
          <w:szCs w:val="24"/>
          <w:lang w:val="en-US" w:eastAsia="zh-CN"/>
        </w:rPr>
        <w:t>.</w:t>
      </w:r>
      <w:r>
        <w:rPr>
          <w:rFonts w:hint="eastAsia" w:ascii="Times New Roman" w:hAnsi="Times New Roman"/>
          <w:kern w:val="0"/>
          <w:sz w:val="24"/>
          <w:szCs w:val="24"/>
        </w:rPr>
        <w:t>考核方式采用实验操作考</w:t>
      </w:r>
      <w:r>
        <w:rPr>
          <w:rFonts w:hint="eastAsia" w:ascii="Times New Roman" w:hAnsi="Times New Roman"/>
          <w:kern w:val="0"/>
          <w:sz w:val="24"/>
          <w:szCs w:val="24"/>
          <w:lang w:val="en-US" w:eastAsia="zh-CN"/>
        </w:rPr>
        <w:t>核或过程考核</w:t>
      </w:r>
      <w:r>
        <w:rPr>
          <w:rFonts w:hint="eastAsia" w:ascii="Times New Roman" w:hAnsi="Times New Roman"/>
          <w:kern w:val="0"/>
          <w:sz w:val="24"/>
          <w:szCs w:val="24"/>
        </w:rPr>
        <w:t>。</w:t>
      </w:r>
    </w:p>
    <w:p w14:paraId="7AD1DFF8">
      <w:pPr>
        <w:widowControl/>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5</w:t>
      </w:r>
      <w:r>
        <w:rPr>
          <w:rFonts w:hint="eastAsia" w:ascii="Times New Roman" w:hAnsi="Times New Roman"/>
          <w:kern w:val="0"/>
          <w:sz w:val="24"/>
          <w:szCs w:val="24"/>
          <w:lang w:val="en-US" w:eastAsia="zh-CN"/>
        </w:rPr>
        <w:t>.</w:t>
      </w:r>
      <w:r>
        <w:rPr>
          <w:rFonts w:hint="eastAsia" w:ascii="Times New Roman" w:hAnsi="Times New Roman"/>
          <w:kern w:val="0"/>
          <w:sz w:val="24"/>
          <w:szCs w:val="24"/>
        </w:rPr>
        <w:t>成绩评定分为优、良、中、及格、不及格5级</w:t>
      </w:r>
      <w:r>
        <w:rPr>
          <w:rFonts w:ascii="Times New Roman" w:hAnsi="Times New Roman"/>
          <w:kern w:val="0"/>
          <w:sz w:val="24"/>
          <w:szCs w:val="24"/>
        </w:rPr>
        <w:t>。</w:t>
      </w:r>
    </w:p>
    <w:p w14:paraId="14D0864F">
      <w:pPr>
        <w:tabs>
          <w:tab w:val="left" w:pos="1485"/>
        </w:tabs>
        <w:spacing w:line="360" w:lineRule="auto"/>
        <w:jc w:val="center"/>
        <w:rPr>
          <w:rFonts w:hint="eastAsia" w:ascii="Times New Roman" w:hAnsi="Times New Roman"/>
          <w:b/>
          <w:bCs/>
          <w:szCs w:val="21"/>
        </w:rPr>
      </w:pPr>
      <w:r>
        <w:rPr>
          <w:rFonts w:hint="eastAsia" w:ascii="Times New Roman" w:hAnsi="Times New Roman"/>
          <w:b/>
          <w:bCs/>
          <w:szCs w:val="21"/>
        </w:rPr>
        <w:t>表</w:t>
      </w:r>
      <w:r>
        <w:rPr>
          <w:rFonts w:hint="eastAsia" w:ascii="Times New Roman" w:hAnsi="Times New Roman"/>
          <w:b/>
          <w:bCs/>
          <w:szCs w:val="21"/>
          <w:lang w:val="en-US" w:eastAsia="zh-CN"/>
        </w:rPr>
        <w:t>4</w:t>
      </w:r>
      <w:r>
        <w:rPr>
          <w:rFonts w:hint="eastAsia" w:ascii="Times New Roman" w:hAnsi="Times New Roman"/>
          <w:b/>
          <w:bCs/>
          <w:szCs w:val="21"/>
        </w:rPr>
        <w:t xml:space="preserve"> 测定项目效果评价表（参考）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6622"/>
        <w:gridCol w:w="655"/>
      </w:tblGrid>
      <w:tr w14:paraId="55D6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shd w:val="clear" w:color="auto" w:fill="FFFFFF" w:themeFill="background1"/>
            <w:vAlign w:val="center"/>
          </w:tcPr>
          <w:p w14:paraId="61108DA0">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imes New Roman" w:hAnsi="Times New Roman"/>
                <w:b w:val="0"/>
                <w:bCs/>
                <w:kern w:val="0"/>
                <w:sz w:val="21"/>
                <w:szCs w:val="21"/>
                <w:vertAlign w:val="baseline"/>
              </w:rPr>
            </w:pPr>
            <w:r>
              <w:rPr>
                <w:rFonts w:ascii="Times New Roman" w:hAnsi="Times New Roman"/>
                <w:b w:val="0"/>
                <w:bCs/>
                <w:sz w:val="21"/>
                <w:szCs w:val="21"/>
              </w:rPr>
              <w:t>评价项目</w:t>
            </w:r>
          </w:p>
        </w:tc>
        <w:tc>
          <w:tcPr>
            <w:tcW w:w="6622" w:type="dxa"/>
            <w:shd w:val="clear" w:color="auto" w:fill="auto"/>
          </w:tcPr>
          <w:p w14:paraId="2450333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imes New Roman" w:hAnsi="Times New Roman"/>
                <w:b w:val="0"/>
                <w:bCs/>
                <w:kern w:val="0"/>
                <w:sz w:val="21"/>
                <w:szCs w:val="21"/>
                <w:vertAlign w:val="baseline"/>
              </w:rPr>
            </w:pPr>
            <w:r>
              <w:rPr>
                <w:rFonts w:ascii="Times New Roman" w:hAnsi="Times New Roman"/>
                <w:b w:val="0"/>
                <w:bCs/>
                <w:sz w:val="21"/>
                <w:szCs w:val="21"/>
              </w:rPr>
              <w:t>评价细则</w:t>
            </w:r>
          </w:p>
        </w:tc>
        <w:tc>
          <w:tcPr>
            <w:tcW w:w="655" w:type="dxa"/>
            <w:shd w:val="clear" w:color="auto" w:fill="auto"/>
            <w:vAlign w:val="center"/>
          </w:tcPr>
          <w:p w14:paraId="14E4929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b w:val="0"/>
                <w:bCs/>
                <w:kern w:val="0"/>
                <w:sz w:val="21"/>
                <w:szCs w:val="21"/>
                <w:vertAlign w:val="baseline"/>
                <w:lang w:val="en-US" w:eastAsia="zh-CN"/>
              </w:rPr>
            </w:pPr>
            <w:r>
              <w:rPr>
                <w:rFonts w:hint="eastAsia" w:ascii="Times New Roman" w:hAnsi="Times New Roman"/>
                <w:b w:val="0"/>
                <w:bCs/>
                <w:kern w:val="0"/>
                <w:sz w:val="21"/>
                <w:szCs w:val="21"/>
                <w:vertAlign w:val="baseline"/>
                <w:lang w:val="en-US" w:eastAsia="zh-CN"/>
              </w:rPr>
              <w:t>分值</w:t>
            </w:r>
          </w:p>
        </w:tc>
      </w:tr>
      <w:tr w14:paraId="5471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shd w:val="clear" w:color="auto" w:fill="FFFFFF" w:themeFill="background1"/>
            <w:vAlign w:val="center"/>
          </w:tcPr>
          <w:p w14:paraId="7C405077">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imes New Roman" w:hAnsi="Times New Roman"/>
                <w:b w:val="0"/>
                <w:bCs/>
                <w:kern w:val="0"/>
                <w:sz w:val="21"/>
                <w:szCs w:val="21"/>
                <w:vertAlign w:val="baseline"/>
              </w:rPr>
            </w:pPr>
            <w:r>
              <w:rPr>
                <w:rFonts w:ascii="Times New Roman" w:hAnsi="Times New Roman"/>
                <w:b w:val="0"/>
                <w:bCs/>
                <w:sz w:val="21"/>
                <w:szCs w:val="21"/>
              </w:rPr>
              <w:t>学习能力</w:t>
            </w:r>
          </w:p>
        </w:tc>
        <w:tc>
          <w:tcPr>
            <w:tcW w:w="6622" w:type="dxa"/>
          </w:tcPr>
          <w:p w14:paraId="259BCBCF">
            <w:pPr>
              <w:spacing w:line="0" w:lineRule="atLeast"/>
              <w:jc w:val="left"/>
              <w:rPr>
                <w:rFonts w:ascii="Times New Roman" w:hAnsi="Times New Roman"/>
                <w:b w:val="0"/>
                <w:bCs/>
                <w:sz w:val="21"/>
                <w:szCs w:val="21"/>
              </w:rPr>
            </w:pPr>
            <w:r>
              <w:rPr>
                <w:rFonts w:ascii="Times New Roman" w:hAnsi="Times New Roman"/>
                <w:b w:val="0"/>
                <w:bCs/>
                <w:sz w:val="21"/>
                <w:szCs w:val="21"/>
              </w:rPr>
              <w:t>1</w:t>
            </w:r>
            <w:r>
              <w:rPr>
                <w:rFonts w:hint="eastAsia" w:ascii="Times New Roman" w:hAnsi="Times New Roman"/>
                <w:b w:val="0"/>
                <w:bCs/>
                <w:sz w:val="21"/>
                <w:szCs w:val="21"/>
                <w:lang w:eastAsia="zh-CN"/>
              </w:rPr>
              <w:t>.</w:t>
            </w:r>
            <w:r>
              <w:rPr>
                <w:rFonts w:ascii="Times New Roman" w:hAnsi="Times New Roman"/>
                <w:b w:val="0"/>
                <w:bCs/>
                <w:sz w:val="21"/>
                <w:szCs w:val="21"/>
              </w:rPr>
              <w:t>提取信息的能力，触类旁通的能力；</w:t>
            </w:r>
          </w:p>
          <w:p w14:paraId="163CCE94">
            <w:pPr>
              <w:spacing w:line="0" w:lineRule="atLeast"/>
              <w:jc w:val="left"/>
              <w:rPr>
                <w:rFonts w:ascii="Times New Roman" w:hAnsi="Times New Roman"/>
                <w:b w:val="0"/>
                <w:bCs/>
                <w:sz w:val="21"/>
                <w:szCs w:val="21"/>
              </w:rPr>
            </w:pPr>
            <w:r>
              <w:rPr>
                <w:rFonts w:ascii="Times New Roman" w:hAnsi="Times New Roman"/>
                <w:b w:val="0"/>
                <w:bCs/>
                <w:sz w:val="21"/>
                <w:szCs w:val="21"/>
              </w:rPr>
              <w:t>2</w:t>
            </w:r>
            <w:r>
              <w:rPr>
                <w:rFonts w:hint="eastAsia" w:ascii="Times New Roman" w:hAnsi="Times New Roman"/>
                <w:b w:val="0"/>
                <w:bCs/>
                <w:sz w:val="21"/>
                <w:szCs w:val="21"/>
                <w:lang w:eastAsia="zh-CN"/>
              </w:rPr>
              <w:t>.</w:t>
            </w:r>
            <w:r>
              <w:rPr>
                <w:rFonts w:ascii="Times New Roman" w:hAnsi="Times New Roman"/>
                <w:b w:val="0"/>
                <w:bCs/>
                <w:sz w:val="21"/>
                <w:szCs w:val="21"/>
              </w:rPr>
              <w:t>学习中能发现问题、分析问题和归纳总结的能力；</w:t>
            </w:r>
          </w:p>
          <w:p w14:paraId="26FC5A65">
            <w:pPr>
              <w:spacing w:line="0" w:lineRule="atLeast"/>
              <w:jc w:val="left"/>
              <w:rPr>
                <w:rFonts w:ascii="Times New Roman" w:hAnsi="Times New Roman"/>
                <w:b w:val="0"/>
                <w:bCs/>
                <w:sz w:val="21"/>
                <w:szCs w:val="21"/>
              </w:rPr>
            </w:pPr>
            <w:r>
              <w:rPr>
                <w:rFonts w:ascii="Times New Roman" w:hAnsi="Times New Roman"/>
                <w:b w:val="0"/>
                <w:bCs/>
                <w:sz w:val="21"/>
                <w:szCs w:val="21"/>
              </w:rPr>
              <w:t>3</w:t>
            </w:r>
            <w:r>
              <w:rPr>
                <w:rFonts w:hint="eastAsia" w:ascii="Times New Roman" w:hAnsi="Times New Roman"/>
                <w:b w:val="0"/>
                <w:bCs/>
                <w:sz w:val="21"/>
                <w:szCs w:val="21"/>
                <w:lang w:eastAsia="zh-CN"/>
              </w:rPr>
              <w:t>.</w:t>
            </w:r>
            <w:r>
              <w:rPr>
                <w:rFonts w:ascii="Times New Roman" w:hAnsi="Times New Roman"/>
                <w:b w:val="0"/>
                <w:bCs/>
                <w:sz w:val="21"/>
                <w:szCs w:val="21"/>
              </w:rPr>
              <w:t>运用各种媒体进行学习的能力，获取新知识的能力；</w:t>
            </w:r>
          </w:p>
          <w:p w14:paraId="7C66C3E9">
            <w:pPr>
              <w:spacing w:line="0" w:lineRule="atLeast"/>
              <w:jc w:val="left"/>
              <w:rPr>
                <w:rFonts w:ascii="Times New Roman" w:hAnsi="Times New Roman"/>
                <w:b w:val="0"/>
                <w:bCs/>
                <w:sz w:val="21"/>
                <w:szCs w:val="21"/>
              </w:rPr>
            </w:pPr>
            <w:r>
              <w:rPr>
                <w:rFonts w:ascii="Times New Roman" w:hAnsi="Times New Roman"/>
                <w:b w:val="0"/>
                <w:bCs/>
                <w:sz w:val="21"/>
                <w:szCs w:val="21"/>
              </w:rPr>
              <w:t>4</w:t>
            </w:r>
            <w:r>
              <w:rPr>
                <w:rFonts w:hint="eastAsia" w:ascii="Times New Roman" w:hAnsi="Times New Roman"/>
                <w:b w:val="0"/>
                <w:bCs/>
                <w:sz w:val="21"/>
                <w:szCs w:val="21"/>
                <w:lang w:eastAsia="zh-CN"/>
              </w:rPr>
              <w:t>.</w:t>
            </w:r>
            <w:r>
              <w:rPr>
                <w:rFonts w:ascii="Times New Roman" w:hAnsi="Times New Roman"/>
                <w:b w:val="0"/>
                <w:bCs/>
                <w:sz w:val="21"/>
                <w:szCs w:val="21"/>
              </w:rPr>
              <w:t>编写实验（训）报告能力</w:t>
            </w:r>
            <w:r>
              <w:rPr>
                <w:rFonts w:hint="eastAsia" w:ascii="Times New Roman" w:hAnsi="Times New Roman"/>
                <w:b w:val="0"/>
                <w:bCs/>
                <w:sz w:val="21"/>
                <w:szCs w:val="21"/>
              </w:rPr>
              <w:t>；</w:t>
            </w:r>
          </w:p>
          <w:p w14:paraId="6CD5EB17">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Times New Roman" w:hAnsi="Times New Roman"/>
                <w:b w:val="0"/>
                <w:bCs/>
                <w:kern w:val="0"/>
                <w:sz w:val="21"/>
                <w:szCs w:val="21"/>
                <w:vertAlign w:val="baseline"/>
              </w:rPr>
            </w:pPr>
            <w:r>
              <w:rPr>
                <w:rFonts w:ascii="Times New Roman" w:hAnsi="Times New Roman"/>
                <w:b w:val="0"/>
                <w:bCs/>
                <w:sz w:val="21"/>
                <w:szCs w:val="21"/>
              </w:rPr>
              <w:t>5</w:t>
            </w:r>
            <w:r>
              <w:rPr>
                <w:rFonts w:hint="eastAsia" w:ascii="Times New Roman" w:hAnsi="Times New Roman"/>
                <w:b w:val="0"/>
                <w:bCs/>
                <w:sz w:val="21"/>
                <w:szCs w:val="21"/>
                <w:lang w:eastAsia="zh-CN"/>
              </w:rPr>
              <w:t>.</w:t>
            </w:r>
            <w:r>
              <w:rPr>
                <w:rFonts w:ascii="Times New Roman" w:hAnsi="Times New Roman"/>
                <w:b w:val="0"/>
                <w:bCs/>
                <w:sz w:val="21"/>
                <w:szCs w:val="21"/>
              </w:rPr>
              <w:t>遵守上课纪律，主动学习，实验、实训认真，回答问题积极且准确率高，按时上交</w:t>
            </w:r>
            <w:r>
              <w:rPr>
                <w:rFonts w:hint="eastAsia" w:ascii="Times New Roman" w:hAnsi="Times New Roman"/>
                <w:b w:val="0"/>
                <w:bCs/>
                <w:sz w:val="21"/>
                <w:szCs w:val="21"/>
                <w:lang w:val="en-US" w:eastAsia="zh-CN"/>
              </w:rPr>
              <w:t>报告</w:t>
            </w:r>
            <w:r>
              <w:rPr>
                <w:rFonts w:hint="eastAsia" w:ascii="Times New Roman" w:hAnsi="Times New Roman"/>
                <w:b w:val="0"/>
                <w:bCs/>
                <w:sz w:val="21"/>
                <w:szCs w:val="21"/>
              </w:rPr>
              <w:t>。</w:t>
            </w:r>
          </w:p>
        </w:tc>
        <w:tc>
          <w:tcPr>
            <w:tcW w:w="655" w:type="dxa"/>
            <w:vAlign w:val="center"/>
          </w:tcPr>
          <w:p w14:paraId="2BB037AC">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b w:val="0"/>
                <w:bCs/>
                <w:kern w:val="0"/>
                <w:sz w:val="21"/>
                <w:szCs w:val="21"/>
                <w:vertAlign w:val="baseline"/>
                <w:lang w:val="en-US" w:eastAsia="zh-CN"/>
              </w:rPr>
            </w:pPr>
            <w:r>
              <w:rPr>
                <w:rFonts w:hint="eastAsia" w:ascii="Times New Roman" w:hAnsi="Times New Roman"/>
                <w:b w:val="0"/>
                <w:bCs/>
                <w:kern w:val="0"/>
                <w:sz w:val="21"/>
                <w:szCs w:val="21"/>
                <w:vertAlign w:val="baseline"/>
                <w:lang w:val="en-US" w:eastAsia="zh-CN"/>
              </w:rPr>
              <w:t>20</w:t>
            </w:r>
          </w:p>
        </w:tc>
      </w:tr>
      <w:tr w14:paraId="4C1A2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shd w:val="clear" w:color="auto" w:fill="FFFFFF" w:themeFill="background1"/>
            <w:vAlign w:val="center"/>
          </w:tcPr>
          <w:p w14:paraId="7EE77BE9">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imes New Roman" w:hAnsi="Times New Roman"/>
                <w:b w:val="0"/>
                <w:bCs/>
                <w:kern w:val="0"/>
                <w:sz w:val="21"/>
                <w:szCs w:val="21"/>
                <w:vertAlign w:val="baseline"/>
              </w:rPr>
            </w:pPr>
            <w:r>
              <w:rPr>
                <w:rFonts w:ascii="Times New Roman" w:hAnsi="Times New Roman"/>
                <w:b w:val="0"/>
                <w:bCs/>
                <w:sz w:val="21"/>
                <w:szCs w:val="21"/>
              </w:rPr>
              <w:t>团队合作与创新能力</w:t>
            </w:r>
          </w:p>
        </w:tc>
        <w:tc>
          <w:tcPr>
            <w:tcW w:w="6622" w:type="dxa"/>
          </w:tcPr>
          <w:p w14:paraId="43975643">
            <w:pPr>
              <w:spacing w:line="0" w:lineRule="atLeast"/>
              <w:jc w:val="left"/>
              <w:rPr>
                <w:rFonts w:ascii="Times New Roman" w:hAnsi="Times New Roman"/>
                <w:b w:val="0"/>
                <w:bCs/>
                <w:sz w:val="21"/>
                <w:szCs w:val="21"/>
              </w:rPr>
            </w:pPr>
            <w:r>
              <w:rPr>
                <w:rFonts w:ascii="Times New Roman" w:hAnsi="Times New Roman"/>
                <w:b w:val="0"/>
                <w:bCs/>
                <w:sz w:val="21"/>
                <w:szCs w:val="21"/>
              </w:rPr>
              <w:t>1</w:t>
            </w:r>
            <w:r>
              <w:rPr>
                <w:rFonts w:hint="eastAsia" w:ascii="Times New Roman" w:hAnsi="Times New Roman"/>
                <w:b w:val="0"/>
                <w:bCs/>
                <w:sz w:val="21"/>
                <w:szCs w:val="21"/>
                <w:lang w:eastAsia="zh-CN"/>
              </w:rPr>
              <w:t>.</w:t>
            </w:r>
            <w:r>
              <w:rPr>
                <w:rFonts w:ascii="Times New Roman" w:hAnsi="Times New Roman"/>
                <w:b w:val="0"/>
                <w:bCs/>
                <w:sz w:val="21"/>
                <w:szCs w:val="21"/>
              </w:rPr>
              <w:t>积极完成团队安排的任务；</w:t>
            </w:r>
          </w:p>
          <w:p w14:paraId="3A0AC453">
            <w:pPr>
              <w:spacing w:line="0" w:lineRule="atLeast"/>
              <w:jc w:val="left"/>
              <w:rPr>
                <w:rFonts w:ascii="Times New Roman" w:hAnsi="Times New Roman"/>
                <w:b w:val="0"/>
                <w:bCs/>
                <w:sz w:val="21"/>
                <w:szCs w:val="21"/>
              </w:rPr>
            </w:pPr>
            <w:r>
              <w:rPr>
                <w:rFonts w:ascii="Times New Roman" w:hAnsi="Times New Roman"/>
                <w:b w:val="0"/>
                <w:bCs/>
                <w:sz w:val="21"/>
                <w:szCs w:val="21"/>
              </w:rPr>
              <w:t>2</w:t>
            </w:r>
            <w:r>
              <w:rPr>
                <w:rFonts w:hint="eastAsia" w:ascii="Times New Roman" w:hAnsi="Times New Roman"/>
                <w:b w:val="0"/>
                <w:bCs/>
                <w:sz w:val="21"/>
                <w:szCs w:val="21"/>
                <w:lang w:eastAsia="zh-CN"/>
              </w:rPr>
              <w:t>.</w:t>
            </w:r>
            <w:r>
              <w:rPr>
                <w:rFonts w:ascii="Times New Roman" w:hAnsi="Times New Roman"/>
                <w:b w:val="0"/>
                <w:bCs/>
                <w:sz w:val="21"/>
                <w:szCs w:val="21"/>
              </w:rPr>
              <w:t>具有良好的团队合作精神，热心帮助小组其他成员；</w:t>
            </w:r>
          </w:p>
          <w:p w14:paraId="52E399CF">
            <w:pPr>
              <w:spacing w:line="0" w:lineRule="atLeast"/>
              <w:jc w:val="left"/>
              <w:rPr>
                <w:rFonts w:ascii="Times New Roman" w:hAnsi="Times New Roman"/>
                <w:b w:val="0"/>
                <w:bCs/>
                <w:sz w:val="21"/>
                <w:szCs w:val="21"/>
              </w:rPr>
            </w:pPr>
            <w:r>
              <w:rPr>
                <w:rFonts w:ascii="Times New Roman" w:hAnsi="Times New Roman"/>
                <w:b w:val="0"/>
                <w:bCs/>
                <w:sz w:val="21"/>
                <w:szCs w:val="21"/>
              </w:rPr>
              <w:t>3</w:t>
            </w:r>
            <w:r>
              <w:rPr>
                <w:rFonts w:hint="eastAsia" w:ascii="Times New Roman" w:hAnsi="Times New Roman"/>
                <w:b w:val="0"/>
                <w:bCs/>
                <w:sz w:val="21"/>
                <w:szCs w:val="21"/>
                <w:lang w:eastAsia="zh-CN"/>
              </w:rPr>
              <w:t>.</w:t>
            </w:r>
            <w:r>
              <w:rPr>
                <w:rFonts w:ascii="Times New Roman" w:hAnsi="Times New Roman"/>
                <w:b w:val="0"/>
                <w:bCs/>
                <w:sz w:val="21"/>
                <w:szCs w:val="21"/>
              </w:rPr>
              <w:t>学习中能提出不同见解的能力；</w:t>
            </w:r>
          </w:p>
          <w:p w14:paraId="72B6250B">
            <w:pPr>
              <w:spacing w:line="0" w:lineRule="atLeast"/>
              <w:jc w:val="left"/>
              <w:rPr>
                <w:rFonts w:ascii="Times New Roman" w:hAnsi="Times New Roman"/>
                <w:b w:val="0"/>
                <w:bCs/>
                <w:sz w:val="21"/>
                <w:szCs w:val="21"/>
              </w:rPr>
            </w:pPr>
            <w:r>
              <w:rPr>
                <w:rFonts w:ascii="Times New Roman" w:hAnsi="Times New Roman"/>
                <w:b w:val="0"/>
                <w:bCs/>
                <w:sz w:val="21"/>
                <w:szCs w:val="21"/>
              </w:rPr>
              <w:t>4</w:t>
            </w:r>
            <w:r>
              <w:rPr>
                <w:rFonts w:hint="eastAsia" w:ascii="Times New Roman" w:hAnsi="Times New Roman"/>
                <w:b w:val="0"/>
                <w:bCs/>
                <w:sz w:val="21"/>
                <w:szCs w:val="21"/>
                <w:lang w:eastAsia="zh-CN"/>
              </w:rPr>
              <w:t>.</w:t>
            </w:r>
            <w:r>
              <w:rPr>
                <w:rFonts w:ascii="Times New Roman" w:hAnsi="Times New Roman"/>
                <w:b w:val="0"/>
                <w:bCs/>
                <w:sz w:val="21"/>
                <w:szCs w:val="21"/>
              </w:rPr>
              <w:t>工作中能提出多种解决问题的思路、完成任务的方案和途径等方面的能力</w:t>
            </w:r>
            <w:r>
              <w:rPr>
                <w:rFonts w:hint="eastAsia" w:ascii="Times New Roman" w:hAnsi="Times New Roman"/>
                <w:b w:val="0"/>
                <w:bCs/>
                <w:sz w:val="21"/>
                <w:szCs w:val="21"/>
              </w:rPr>
              <w:t>；</w:t>
            </w:r>
          </w:p>
          <w:p w14:paraId="63B73418">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Times New Roman" w:hAnsi="Times New Roman"/>
                <w:b w:val="0"/>
                <w:bCs/>
                <w:kern w:val="0"/>
                <w:sz w:val="21"/>
                <w:szCs w:val="21"/>
                <w:vertAlign w:val="baseline"/>
              </w:rPr>
            </w:pPr>
            <w:r>
              <w:rPr>
                <w:rFonts w:ascii="Times New Roman" w:hAnsi="Times New Roman"/>
                <w:b w:val="0"/>
                <w:bCs/>
                <w:sz w:val="21"/>
                <w:szCs w:val="21"/>
              </w:rPr>
              <w:t>5</w:t>
            </w:r>
            <w:r>
              <w:rPr>
                <w:rFonts w:hint="eastAsia" w:ascii="Times New Roman" w:hAnsi="Times New Roman"/>
                <w:b w:val="0"/>
                <w:bCs/>
                <w:sz w:val="21"/>
                <w:szCs w:val="21"/>
                <w:lang w:eastAsia="zh-CN"/>
              </w:rPr>
              <w:t>.</w:t>
            </w:r>
            <w:r>
              <w:rPr>
                <w:rFonts w:ascii="Times New Roman" w:hAnsi="Times New Roman"/>
                <w:b w:val="0"/>
                <w:bCs/>
                <w:sz w:val="21"/>
                <w:szCs w:val="21"/>
              </w:rPr>
              <w:t>具有协调小组成员完成检验项目工作能力</w:t>
            </w:r>
            <w:r>
              <w:rPr>
                <w:rFonts w:hint="eastAsia" w:ascii="Times New Roman" w:hAnsi="Times New Roman"/>
                <w:b w:val="0"/>
                <w:bCs/>
                <w:sz w:val="21"/>
                <w:szCs w:val="21"/>
              </w:rPr>
              <w:t>。</w:t>
            </w:r>
          </w:p>
        </w:tc>
        <w:tc>
          <w:tcPr>
            <w:tcW w:w="655" w:type="dxa"/>
            <w:vAlign w:val="center"/>
          </w:tcPr>
          <w:p w14:paraId="430F537E">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b w:val="0"/>
                <w:bCs/>
                <w:kern w:val="0"/>
                <w:sz w:val="21"/>
                <w:szCs w:val="21"/>
                <w:vertAlign w:val="baseline"/>
                <w:lang w:val="en-US" w:eastAsia="zh-CN"/>
              </w:rPr>
            </w:pPr>
            <w:r>
              <w:rPr>
                <w:rFonts w:hint="eastAsia" w:ascii="Times New Roman" w:hAnsi="Times New Roman"/>
                <w:b w:val="0"/>
                <w:bCs/>
                <w:kern w:val="0"/>
                <w:sz w:val="21"/>
                <w:szCs w:val="21"/>
                <w:vertAlign w:val="baseline"/>
                <w:lang w:val="en-US" w:eastAsia="zh-CN"/>
              </w:rPr>
              <w:t>10</w:t>
            </w:r>
          </w:p>
        </w:tc>
      </w:tr>
      <w:tr w14:paraId="475B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shd w:val="clear" w:color="auto" w:fill="FFFFFF" w:themeFill="background1"/>
            <w:vAlign w:val="center"/>
          </w:tcPr>
          <w:p w14:paraId="64E4EF11">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imes New Roman" w:hAnsi="Times New Roman"/>
                <w:b w:val="0"/>
                <w:bCs/>
                <w:kern w:val="0"/>
                <w:sz w:val="21"/>
                <w:szCs w:val="21"/>
                <w:vertAlign w:val="baseline"/>
              </w:rPr>
            </w:pPr>
            <w:r>
              <w:rPr>
                <w:rFonts w:ascii="Times New Roman" w:hAnsi="Times New Roman"/>
                <w:b w:val="0"/>
                <w:bCs/>
                <w:sz w:val="21"/>
                <w:szCs w:val="21"/>
              </w:rPr>
              <w:t>职业素养</w:t>
            </w:r>
          </w:p>
        </w:tc>
        <w:tc>
          <w:tcPr>
            <w:tcW w:w="6622" w:type="dxa"/>
          </w:tcPr>
          <w:p w14:paraId="56520073">
            <w:pPr>
              <w:spacing w:line="0" w:lineRule="atLeast"/>
              <w:jc w:val="left"/>
              <w:rPr>
                <w:rFonts w:ascii="Times New Roman" w:hAnsi="Times New Roman"/>
                <w:b w:val="0"/>
                <w:bCs/>
                <w:sz w:val="21"/>
                <w:szCs w:val="21"/>
              </w:rPr>
            </w:pPr>
            <w:r>
              <w:rPr>
                <w:rFonts w:ascii="Times New Roman" w:hAnsi="Times New Roman"/>
                <w:b w:val="0"/>
                <w:bCs/>
                <w:sz w:val="21"/>
                <w:szCs w:val="21"/>
              </w:rPr>
              <w:t>1</w:t>
            </w:r>
            <w:r>
              <w:rPr>
                <w:rFonts w:hint="eastAsia" w:ascii="Times New Roman" w:hAnsi="Times New Roman"/>
                <w:b w:val="0"/>
                <w:bCs/>
                <w:sz w:val="21"/>
                <w:szCs w:val="21"/>
                <w:lang w:eastAsia="zh-CN"/>
              </w:rPr>
              <w:t>.</w:t>
            </w:r>
            <w:r>
              <w:rPr>
                <w:rFonts w:ascii="Times New Roman" w:hAnsi="Times New Roman"/>
                <w:b w:val="0"/>
                <w:bCs/>
                <w:sz w:val="21"/>
                <w:szCs w:val="21"/>
              </w:rPr>
              <w:t>能认真对待他人意见，共同制定决策</w:t>
            </w:r>
            <w:r>
              <w:rPr>
                <w:rFonts w:hint="eastAsia" w:ascii="Times New Roman" w:hAnsi="Times New Roman"/>
                <w:b w:val="0"/>
                <w:bCs/>
                <w:sz w:val="21"/>
                <w:szCs w:val="21"/>
              </w:rPr>
              <w:t>；</w:t>
            </w:r>
          </w:p>
          <w:p w14:paraId="311BBAD0">
            <w:pPr>
              <w:spacing w:line="0" w:lineRule="atLeast"/>
              <w:jc w:val="left"/>
              <w:rPr>
                <w:rFonts w:ascii="Times New Roman" w:hAnsi="Times New Roman"/>
                <w:b w:val="0"/>
                <w:bCs/>
                <w:sz w:val="21"/>
                <w:szCs w:val="21"/>
              </w:rPr>
            </w:pPr>
            <w:r>
              <w:rPr>
                <w:rFonts w:ascii="Times New Roman" w:hAnsi="Times New Roman"/>
                <w:b w:val="0"/>
                <w:bCs/>
                <w:sz w:val="21"/>
                <w:szCs w:val="21"/>
              </w:rPr>
              <w:t>2</w:t>
            </w:r>
            <w:r>
              <w:rPr>
                <w:rFonts w:hint="eastAsia" w:ascii="Times New Roman" w:hAnsi="Times New Roman"/>
                <w:b w:val="0"/>
                <w:bCs/>
                <w:sz w:val="21"/>
                <w:szCs w:val="21"/>
                <w:lang w:eastAsia="zh-CN"/>
              </w:rPr>
              <w:t>.</w:t>
            </w:r>
            <w:r>
              <w:rPr>
                <w:rFonts w:ascii="Times New Roman" w:hAnsi="Times New Roman"/>
                <w:b w:val="0"/>
                <w:bCs/>
                <w:sz w:val="21"/>
                <w:szCs w:val="21"/>
              </w:rPr>
              <w:t>能融于集体之中，团队人际关系融洽</w:t>
            </w:r>
            <w:r>
              <w:rPr>
                <w:rFonts w:hint="eastAsia" w:ascii="Times New Roman" w:hAnsi="Times New Roman"/>
                <w:b w:val="0"/>
                <w:bCs/>
                <w:sz w:val="21"/>
                <w:szCs w:val="21"/>
              </w:rPr>
              <w:t>；</w:t>
            </w:r>
          </w:p>
          <w:p w14:paraId="12CA9284">
            <w:pPr>
              <w:spacing w:line="0" w:lineRule="atLeast"/>
              <w:jc w:val="left"/>
              <w:rPr>
                <w:rFonts w:ascii="Times New Roman" w:hAnsi="Times New Roman"/>
                <w:b w:val="0"/>
                <w:bCs/>
                <w:sz w:val="21"/>
                <w:szCs w:val="21"/>
              </w:rPr>
            </w:pPr>
            <w:r>
              <w:rPr>
                <w:rFonts w:ascii="Times New Roman" w:hAnsi="Times New Roman"/>
                <w:b w:val="0"/>
                <w:bCs/>
                <w:sz w:val="21"/>
                <w:szCs w:val="21"/>
              </w:rPr>
              <w:t>3</w:t>
            </w:r>
            <w:r>
              <w:rPr>
                <w:rFonts w:hint="eastAsia" w:ascii="Times New Roman" w:hAnsi="Times New Roman"/>
                <w:b w:val="0"/>
                <w:bCs/>
                <w:sz w:val="21"/>
                <w:szCs w:val="21"/>
                <w:lang w:eastAsia="zh-CN"/>
              </w:rPr>
              <w:t>.</w:t>
            </w:r>
            <w:r>
              <w:rPr>
                <w:rFonts w:ascii="Times New Roman" w:hAnsi="Times New Roman"/>
                <w:b w:val="0"/>
                <w:bCs/>
                <w:sz w:val="21"/>
                <w:szCs w:val="21"/>
              </w:rPr>
              <w:t>遇到问题商量解决，没有互相指责</w:t>
            </w:r>
            <w:r>
              <w:rPr>
                <w:rFonts w:hint="eastAsia" w:ascii="Times New Roman" w:hAnsi="Times New Roman"/>
                <w:b w:val="0"/>
                <w:bCs/>
                <w:sz w:val="21"/>
                <w:szCs w:val="21"/>
              </w:rPr>
              <w:t>；</w:t>
            </w:r>
          </w:p>
          <w:p w14:paraId="2AD43592">
            <w:pPr>
              <w:spacing w:line="0" w:lineRule="atLeast"/>
              <w:jc w:val="left"/>
              <w:rPr>
                <w:rFonts w:ascii="Times New Roman" w:hAnsi="Times New Roman"/>
                <w:b w:val="0"/>
                <w:bCs/>
                <w:sz w:val="21"/>
                <w:szCs w:val="21"/>
              </w:rPr>
            </w:pPr>
            <w:r>
              <w:rPr>
                <w:rFonts w:ascii="Times New Roman" w:hAnsi="Times New Roman"/>
                <w:b w:val="0"/>
                <w:bCs/>
                <w:sz w:val="21"/>
                <w:szCs w:val="21"/>
              </w:rPr>
              <w:t>4</w:t>
            </w:r>
            <w:r>
              <w:rPr>
                <w:rFonts w:hint="eastAsia" w:ascii="Times New Roman" w:hAnsi="Times New Roman"/>
                <w:b w:val="0"/>
                <w:bCs/>
                <w:sz w:val="21"/>
                <w:szCs w:val="21"/>
                <w:lang w:eastAsia="zh-CN"/>
              </w:rPr>
              <w:t>.</w:t>
            </w:r>
            <w:r>
              <w:rPr>
                <w:rFonts w:ascii="Times New Roman" w:hAnsi="Times New Roman"/>
                <w:b w:val="0"/>
                <w:bCs/>
                <w:sz w:val="21"/>
                <w:szCs w:val="21"/>
              </w:rPr>
              <w:t>对其他同事学习的关注、与同事合作学习的表现</w:t>
            </w:r>
            <w:r>
              <w:rPr>
                <w:rFonts w:hint="eastAsia" w:ascii="Times New Roman" w:hAnsi="Times New Roman"/>
                <w:b w:val="0"/>
                <w:bCs/>
                <w:sz w:val="21"/>
                <w:szCs w:val="21"/>
              </w:rPr>
              <w:t>；</w:t>
            </w:r>
          </w:p>
          <w:p w14:paraId="1DEB5BCF">
            <w:pPr>
              <w:spacing w:line="0" w:lineRule="atLeast"/>
              <w:jc w:val="left"/>
              <w:rPr>
                <w:rFonts w:ascii="Times New Roman" w:hAnsi="Times New Roman"/>
                <w:b w:val="0"/>
                <w:bCs/>
                <w:sz w:val="21"/>
                <w:szCs w:val="21"/>
              </w:rPr>
            </w:pPr>
            <w:r>
              <w:rPr>
                <w:rFonts w:ascii="Times New Roman" w:hAnsi="Times New Roman"/>
                <w:b w:val="0"/>
                <w:bCs/>
                <w:sz w:val="21"/>
                <w:szCs w:val="21"/>
              </w:rPr>
              <w:t>守纪(不迟到，不早退，不高声讲话，不窜岗)</w:t>
            </w:r>
          </w:p>
          <w:p w14:paraId="01CAD4EF">
            <w:pPr>
              <w:spacing w:line="0" w:lineRule="atLeast"/>
              <w:jc w:val="left"/>
              <w:rPr>
                <w:rFonts w:ascii="Times New Roman" w:hAnsi="Times New Roman"/>
                <w:b w:val="0"/>
                <w:bCs/>
                <w:sz w:val="21"/>
                <w:szCs w:val="21"/>
              </w:rPr>
            </w:pPr>
            <w:r>
              <w:rPr>
                <w:rFonts w:ascii="Times New Roman" w:hAnsi="Times New Roman"/>
                <w:b w:val="0"/>
                <w:bCs/>
                <w:sz w:val="21"/>
                <w:szCs w:val="21"/>
              </w:rPr>
              <w:t>4</w:t>
            </w:r>
            <w:r>
              <w:rPr>
                <w:rFonts w:hint="eastAsia" w:ascii="Times New Roman" w:hAnsi="Times New Roman"/>
                <w:b w:val="0"/>
                <w:bCs/>
                <w:sz w:val="21"/>
                <w:szCs w:val="21"/>
                <w:lang w:eastAsia="zh-CN"/>
              </w:rPr>
              <w:t>.</w:t>
            </w:r>
            <w:r>
              <w:rPr>
                <w:rFonts w:ascii="Times New Roman" w:hAnsi="Times New Roman"/>
                <w:b w:val="0"/>
                <w:bCs/>
                <w:sz w:val="21"/>
                <w:szCs w:val="21"/>
              </w:rPr>
              <w:t>环保(废液倒到指定位置，节约试剂)</w:t>
            </w:r>
            <w:r>
              <w:rPr>
                <w:rFonts w:hint="eastAsia" w:ascii="Times New Roman" w:hAnsi="Times New Roman"/>
                <w:b w:val="0"/>
                <w:bCs/>
                <w:sz w:val="21"/>
                <w:szCs w:val="21"/>
              </w:rPr>
              <w:t>；</w:t>
            </w:r>
          </w:p>
          <w:p w14:paraId="50EB6B42">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Times New Roman" w:hAnsi="Times New Roman"/>
                <w:b w:val="0"/>
                <w:bCs/>
                <w:kern w:val="0"/>
                <w:sz w:val="21"/>
                <w:szCs w:val="21"/>
                <w:vertAlign w:val="baseline"/>
              </w:rPr>
            </w:pPr>
            <w:r>
              <w:rPr>
                <w:rFonts w:ascii="Times New Roman" w:hAnsi="Times New Roman"/>
                <w:b w:val="0"/>
                <w:bCs/>
                <w:sz w:val="21"/>
                <w:szCs w:val="21"/>
              </w:rPr>
              <w:t>5</w:t>
            </w:r>
            <w:r>
              <w:rPr>
                <w:rFonts w:hint="eastAsia" w:ascii="Times New Roman" w:hAnsi="Times New Roman"/>
                <w:b w:val="0"/>
                <w:bCs/>
                <w:sz w:val="21"/>
                <w:szCs w:val="21"/>
                <w:lang w:eastAsia="zh-CN"/>
              </w:rPr>
              <w:t>.</w:t>
            </w:r>
            <w:r>
              <w:rPr>
                <w:rFonts w:ascii="Times New Roman" w:hAnsi="Times New Roman"/>
                <w:b w:val="0"/>
                <w:bCs/>
                <w:sz w:val="21"/>
                <w:szCs w:val="21"/>
              </w:rPr>
              <w:t>文明、整理实验室卫生</w:t>
            </w:r>
            <w:r>
              <w:rPr>
                <w:rFonts w:hint="eastAsia" w:ascii="Times New Roman" w:hAnsi="Times New Roman"/>
                <w:b w:val="0"/>
                <w:bCs/>
                <w:sz w:val="21"/>
                <w:szCs w:val="21"/>
              </w:rPr>
              <w:t>。</w:t>
            </w:r>
          </w:p>
        </w:tc>
        <w:tc>
          <w:tcPr>
            <w:tcW w:w="655" w:type="dxa"/>
            <w:vAlign w:val="center"/>
          </w:tcPr>
          <w:p w14:paraId="26484B1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b w:val="0"/>
                <w:bCs/>
                <w:kern w:val="0"/>
                <w:sz w:val="21"/>
                <w:szCs w:val="21"/>
                <w:vertAlign w:val="baseline"/>
                <w:lang w:val="en-US" w:eastAsia="zh-CN"/>
              </w:rPr>
            </w:pPr>
            <w:r>
              <w:rPr>
                <w:rFonts w:hint="eastAsia" w:ascii="Times New Roman" w:hAnsi="Times New Roman"/>
                <w:b w:val="0"/>
                <w:bCs/>
                <w:kern w:val="0"/>
                <w:sz w:val="21"/>
                <w:szCs w:val="21"/>
                <w:vertAlign w:val="baseline"/>
                <w:lang w:val="en-US" w:eastAsia="zh-CN"/>
              </w:rPr>
              <w:t>10</w:t>
            </w:r>
          </w:p>
        </w:tc>
      </w:tr>
      <w:tr w14:paraId="0AF3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shd w:val="clear" w:color="auto" w:fill="FFFFFF" w:themeFill="background1"/>
            <w:vAlign w:val="center"/>
          </w:tcPr>
          <w:p w14:paraId="413C57CC">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imes New Roman" w:hAnsi="Times New Roman"/>
                <w:b w:val="0"/>
                <w:bCs/>
                <w:kern w:val="0"/>
                <w:sz w:val="21"/>
                <w:szCs w:val="21"/>
                <w:vertAlign w:val="baseline"/>
              </w:rPr>
            </w:pPr>
            <w:r>
              <w:rPr>
                <w:rFonts w:ascii="Times New Roman" w:hAnsi="Times New Roman"/>
                <w:b w:val="0"/>
                <w:bCs/>
                <w:sz w:val="21"/>
                <w:szCs w:val="21"/>
              </w:rPr>
              <w:t>工作能力</w:t>
            </w:r>
          </w:p>
        </w:tc>
        <w:tc>
          <w:tcPr>
            <w:tcW w:w="6622" w:type="dxa"/>
          </w:tcPr>
          <w:p w14:paraId="31A482D5">
            <w:pPr>
              <w:spacing w:line="0" w:lineRule="atLeast"/>
              <w:jc w:val="left"/>
              <w:rPr>
                <w:rFonts w:ascii="Times New Roman" w:hAnsi="Times New Roman"/>
                <w:b w:val="0"/>
                <w:bCs/>
                <w:sz w:val="21"/>
                <w:szCs w:val="21"/>
              </w:rPr>
            </w:pPr>
            <w:r>
              <w:rPr>
                <w:rFonts w:ascii="Times New Roman" w:hAnsi="Times New Roman"/>
                <w:b w:val="0"/>
                <w:bCs/>
                <w:sz w:val="21"/>
                <w:szCs w:val="21"/>
              </w:rPr>
              <w:t>1</w:t>
            </w:r>
            <w:r>
              <w:rPr>
                <w:rFonts w:hint="eastAsia" w:ascii="Times New Roman" w:hAnsi="Times New Roman"/>
                <w:b w:val="0"/>
                <w:bCs/>
                <w:sz w:val="21"/>
                <w:szCs w:val="21"/>
                <w:lang w:eastAsia="zh-CN"/>
              </w:rPr>
              <w:t>.</w:t>
            </w:r>
            <w:r>
              <w:rPr>
                <w:rFonts w:ascii="Times New Roman" w:hAnsi="Times New Roman"/>
                <w:b w:val="0"/>
                <w:bCs/>
                <w:sz w:val="21"/>
                <w:szCs w:val="21"/>
              </w:rPr>
              <w:t>按工作任务要求，运用所学知识提出工作方案、完成工作任务的能力</w:t>
            </w:r>
            <w:r>
              <w:rPr>
                <w:rFonts w:hint="eastAsia" w:ascii="Times New Roman" w:hAnsi="Times New Roman"/>
                <w:b w:val="0"/>
                <w:bCs/>
                <w:sz w:val="21"/>
                <w:szCs w:val="21"/>
              </w:rPr>
              <w:t>；</w:t>
            </w:r>
          </w:p>
          <w:p w14:paraId="6E4DD02B">
            <w:pPr>
              <w:spacing w:line="0" w:lineRule="atLeast"/>
              <w:jc w:val="left"/>
              <w:rPr>
                <w:rFonts w:ascii="Times New Roman" w:hAnsi="Times New Roman"/>
                <w:b w:val="0"/>
                <w:bCs/>
                <w:sz w:val="21"/>
                <w:szCs w:val="21"/>
              </w:rPr>
            </w:pPr>
            <w:r>
              <w:rPr>
                <w:rFonts w:ascii="Times New Roman" w:hAnsi="Times New Roman"/>
                <w:b w:val="0"/>
                <w:bCs/>
                <w:sz w:val="21"/>
                <w:szCs w:val="21"/>
              </w:rPr>
              <w:t>2</w:t>
            </w:r>
            <w:r>
              <w:rPr>
                <w:rFonts w:hint="eastAsia" w:ascii="Times New Roman" w:hAnsi="Times New Roman"/>
                <w:b w:val="0"/>
                <w:bCs/>
                <w:sz w:val="21"/>
                <w:szCs w:val="21"/>
                <w:lang w:eastAsia="zh-CN"/>
              </w:rPr>
              <w:t>.</w:t>
            </w:r>
            <w:r>
              <w:rPr>
                <w:rFonts w:ascii="Times New Roman" w:hAnsi="Times New Roman"/>
                <w:b w:val="0"/>
                <w:bCs/>
                <w:sz w:val="21"/>
                <w:szCs w:val="21"/>
              </w:rPr>
              <w:t>自己对工作任务的了解和对工作任务难点的把握的能力</w:t>
            </w:r>
            <w:r>
              <w:rPr>
                <w:rFonts w:hint="eastAsia" w:ascii="Times New Roman" w:hAnsi="Times New Roman"/>
                <w:b w:val="0"/>
                <w:bCs/>
                <w:sz w:val="21"/>
                <w:szCs w:val="21"/>
              </w:rPr>
              <w:t>；</w:t>
            </w:r>
          </w:p>
          <w:p w14:paraId="5D64ECD7">
            <w:pPr>
              <w:spacing w:line="0" w:lineRule="atLeast"/>
              <w:jc w:val="left"/>
              <w:rPr>
                <w:rFonts w:ascii="Times New Roman" w:hAnsi="Times New Roman"/>
                <w:b w:val="0"/>
                <w:bCs/>
                <w:sz w:val="21"/>
                <w:szCs w:val="21"/>
              </w:rPr>
            </w:pPr>
            <w:r>
              <w:rPr>
                <w:rFonts w:ascii="Times New Roman" w:hAnsi="Times New Roman"/>
                <w:b w:val="0"/>
                <w:bCs/>
                <w:sz w:val="21"/>
                <w:szCs w:val="21"/>
              </w:rPr>
              <w:t>3</w:t>
            </w:r>
            <w:r>
              <w:rPr>
                <w:rFonts w:hint="eastAsia" w:ascii="Times New Roman" w:hAnsi="Times New Roman"/>
                <w:b w:val="0"/>
                <w:bCs/>
                <w:sz w:val="21"/>
                <w:szCs w:val="21"/>
                <w:lang w:eastAsia="zh-CN"/>
              </w:rPr>
              <w:t>.</w:t>
            </w:r>
            <w:r>
              <w:rPr>
                <w:rFonts w:ascii="Times New Roman" w:hAnsi="Times New Roman"/>
                <w:b w:val="0"/>
                <w:bCs/>
                <w:sz w:val="21"/>
                <w:szCs w:val="21"/>
              </w:rPr>
              <w:t>对工作过程和检测质量的自我控制和工作评价的能力</w:t>
            </w:r>
            <w:r>
              <w:rPr>
                <w:rFonts w:hint="eastAsia" w:ascii="Times New Roman" w:hAnsi="Times New Roman"/>
                <w:b w:val="0"/>
                <w:bCs/>
                <w:sz w:val="21"/>
                <w:szCs w:val="21"/>
              </w:rPr>
              <w:t>；</w:t>
            </w:r>
          </w:p>
          <w:p w14:paraId="7B5410C6">
            <w:pPr>
              <w:spacing w:line="0" w:lineRule="atLeast"/>
              <w:jc w:val="left"/>
              <w:rPr>
                <w:rFonts w:ascii="Times New Roman" w:hAnsi="Times New Roman"/>
                <w:b w:val="0"/>
                <w:bCs/>
                <w:sz w:val="21"/>
                <w:szCs w:val="21"/>
              </w:rPr>
            </w:pPr>
            <w:r>
              <w:rPr>
                <w:rFonts w:ascii="Times New Roman" w:hAnsi="Times New Roman"/>
                <w:b w:val="0"/>
                <w:bCs/>
                <w:sz w:val="21"/>
                <w:szCs w:val="21"/>
              </w:rPr>
              <w:t>4</w:t>
            </w:r>
            <w:r>
              <w:rPr>
                <w:rFonts w:hint="eastAsia" w:ascii="Times New Roman" w:hAnsi="Times New Roman"/>
                <w:b w:val="0"/>
                <w:bCs/>
                <w:sz w:val="21"/>
                <w:szCs w:val="21"/>
                <w:lang w:eastAsia="zh-CN"/>
              </w:rPr>
              <w:t>.</w:t>
            </w:r>
            <w:r>
              <w:rPr>
                <w:rFonts w:ascii="Times New Roman" w:hAnsi="Times New Roman"/>
                <w:b w:val="0"/>
                <w:bCs/>
                <w:sz w:val="21"/>
                <w:szCs w:val="21"/>
              </w:rPr>
              <w:t>工作中发现问题、分析问题、解决问题的能力</w:t>
            </w:r>
            <w:r>
              <w:rPr>
                <w:rFonts w:hint="eastAsia" w:ascii="Times New Roman" w:hAnsi="Times New Roman"/>
                <w:b w:val="0"/>
                <w:bCs/>
                <w:sz w:val="21"/>
                <w:szCs w:val="21"/>
              </w:rPr>
              <w:t>；</w:t>
            </w:r>
          </w:p>
          <w:p w14:paraId="66EEFA4E">
            <w:pPr>
              <w:spacing w:line="0" w:lineRule="atLeast"/>
              <w:jc w:val="left"/>
              <w:rPr>
                <w:rFonts w:ascii="Times New Roman" w:hAnsi="Times New Roman"/>
                <w:b w:val="0"/>
                <w:bCs/>
                <w:sz w:val="21"/>
                <w:szCs w:val="21"/>
              </w:rPr>
            </w:pPr>
            <w:r>
              <w:rPr>
                <w:rFonts w:ascii="Times New Roman" w:hAnsi="Times New Roman"/>
                <w:b w:val="0"/>
                <w:bCs/>
                <w:sz w:val="21"/>
                <w:szCs w:val="21"/>
              </w:rPr>
              <w:t>5</w:t>
            </w:r>
            <w:r>
              <w:rPr>
                <w:rFonts w:hint="eastAsia" w:ascii="Times New Roman" w:hAnsi="Times New Roman"/>
                <w:b w:val="0"/>
                <w:bCs/>
                <w:sz w:val="21"/>
                <w:szCs w:val="21"/>
                <w:lang w:eastAsia="zh-CN"/>
              </w:rPr>
              <w:t>.</w:t>
            </w:r>
            <w:r>
              <w:rPr>
                <w:rFonts w:ascii="Times New Roman" w:hAnsi="Times New Roman"/>
                <w:b w:val="0"/>
                <w:bCs/>
                <w:sz w:val="21"/>
                <w:szCs w:val="21"/>
              </w:rPr>
              <w:t>组织开展工作的能力，协调能力，团队合作的能力</w:t>
            </w:r>
            <w:r>
              <w:rPr>
                <w:rFonts w:hint="eastAsia" w:ascii="Times New Roman" w:hAnsi="Times New Roman"/>
                <w:b w:val="0"/>
                <w:bCs/>
                <w:sz w:val="21"/>
                <w:szCs w:val="21"/>
              </w:rPr>
              <w:t>；</w:t>
            </w:r>
          </w:p>
          <w:p w14:paraId="281DE7C4">
            <w:pPr>
              <w:spacing w:line="0" w:lineRule="atLeast"/>
              <w:jc w:val="left"/>
              <w:rPr>
                <w:rFonts w:ascii="Times New Roman" w:hAnsi="Times New Roman"/>
                <w:b w:val="0"/>
                <w:bCs/>
                <w:sz w:val="21"/>
                <w:szCs w:val="21"/>
              </w:rPr>
            </w:pPr>
            <w:r>
              <w:rPr>
                <w:rFonts w:ascii="Times New Roman" w:hAnsi="Times New Roman"/>
                <w:b w:val="0"/>
                <w:bCs/>
                <w:sz w:val="21"/>
                <w:szCs w:val="21"/>
              </w:rPr>
              <w:t>6</w:t>
            </w:r>
            <w:r>
              <w:rPr>
                <w:rFonts w:hint="eastAsia" w:ascii="Times New Roman" w:hAnsi="Times New Roman"/>
                <w:b w:val="0"/>
                <w:bCs/>
                <w:sz w:val="21"/>
                <w:szCs w:val="21"/>
                <w:lang w:eastAsia="zh-CN"/>
              </w:rPr>
              <w:t>.</w:t>
            </w:r>
            <w:r>
              <w:rPr>
                <w:rFonts w:ascii="Times New Roman" w:hAnsi="Times New Roman"/>
                <w:b w:val="0"/>
                <w:bCs/>
                <w:sz w:val="21"/>
                <w:szCs w:val="21"/>
              </w:rPr>
              <w:t>安全意识和社会责任感</w:t>
            </w:r>
            <w:r>
              <w:rPr>
                <w:rFonts w:hint="eastAsia" w:ascii="Times New Roman" w:hAnsi="Times New Roman"/>
                <w:b w:val="0"/>
                <w:bCs/>
                <w:sz w:val="21"/>
                <w:szCs w:val="21"/>
              </w:rPr>
              <w:t>；</w:t>
            </w:r>
          </w:p>
          <w:p w14:paraId="3161852C">
            <w:pPr>
              <w:spacing w:line="0" w:lineRule="atLeast"/>
              <w:jc w:val="left"/>
              <w:rPr>
                <w:rFonts w:ascii="Times New Roman" w:hAnsi="Times New Roman"/>
                <w:b w:val="0"/>
                <w:bCs/>
                <w:sz w:val="21"/>
                <w:szCs w:val="21"/>
              </w:rPr>
            </w:pPr>
            <w:r>
              <w:rPr>
                <w:rFonts w:ascii="Times New Roman" w:hAnsi="Times New Roman"/>
                <w:b w:val="0"/>
                <w:bCs/>
                <w:sz w:val="21"/>
                <w:szCs w:val="21"/>
              </w:rPr>
              <w:t>7</w:t>
            </w:r>
            <w:r>
              <w:rPr>
                <w:rFonts w:hint="eastAsia" w:ascii="Times New Roman" w:hAnsi="Times New Roman"/>
                <w:b w:val="0"/>
                <w:bCs/>
                <w:sz w:val="21"/>
                <w:szCs w:val="21"/>
                <w:lang w:eastAsia="zh-CN"/>
              </w:rPr>
              <w:t>.</w:t>
            </w:r>
            <w:r>
              <w:rPr>
                <w:rFonts w:ascii="Times New Roman" w:hAnsi="Times New Roman"/>
                <w:b w:val="0"/>
                <w:bCs/>
                <w:sz w:val="21"/>
                <w:szCs w:val="21"/>
              </w:rPr>
              <w:t>工作过程有条理、不混乱；准备检测药品、仪器、溶液能力；</w:t>
            </w:r>
          </w:p>
          <w:p w14:paraId="61D3FAA8">
            <w:pPr>
              <w:spacing w:line="0" w:lineRule="atLeast"/>
              <w:jc w:val="left"/>
              <w:rPr>
                <w:rFonts w:ascii="Times New Roman" w:hAnsi="Times New Roman"/>
                <w:b w:val="0"/>
                <w:bCs/>
                <w:sz w:val="21"/>
                <w:szCs w:val="21"/>
              </w:rPr>
            </w:pPr>
            <w:r>
              <w:rPr>
                <w:rFonts w:ascii="Times New Roman" w:hAnsi="Times New Roman"/>
                <w:b w:val="0"/>
                <w:bCs/>
                <w:sz w:val="21"/>
                <w:szCs w:val="21"/>
              </w:rPr>
              <w:t>8</w:t>
            </w:r>
            <w:r>
              <w:rPr>
                <w:rFonts w:hint="eastAsia" w:ascii="Times New Roman" w:hAnsi="Times New Roman"/>
                <w:b w:val="0"/>
                <w:bCs/>
                <w:sz w:val="21"/>
                <w:szCs w:val="21"/>
                <w:lang w:eastAsia="zh-CN"/>
              </w:rPr>
              <w:t>.</w:t>
            </w:r>
            <w:r>
              <w:rPr>
                <w:rFonts w:ascii="Times New Roman" w:hAnsi="Times New Roman"/>
                <w:b w:val="0"/>
                <w:bCs/>
                <w:sz w:val="21"/>
                <w:szCs w:val="21"/>
              </w:rPr>
              <w:t>原始记录完整、及时、清晰、规范真实、无涂改</w:t>
            </w:r>
          </w:p>
          <w:p w14:paraId="605C729C">
            <w:pPr>
              <w:spacing w:line="0" w:lineRule="atLeast"/>
              <w:jc w:val="left"/>
              <w:rPr>
                <w:rFonts w:ascii="Times New Roman" w:hAnsi="Times New Roman"/>
                <w:b w:val="0"/>
                <w:bCs/>
                <w:sz w:val="21"/>
                <w:szCs w:val="21"/>
              </w:rPr>
            </w:pPr>
            <w:r>
              <w:rPr>
                <w:rFonts w:ascii="Times New Roman" w:hAnsi="Times New Roman"/>
                <w:b w:val="0"/>
                <w:bCs/>
                <w:sz w:val="21"/>
                <w:szCs w:val="21"/>
              </w:rPr>
              <w:t>9</w:t>
            </w:r>
            <w:r>
              <w:rPr>
                <w:rFonts w:hint="eastAsia" w:ascii="Times New Roman" w:hAnsi="Times New Roman"/>
                <w:b w:val="0"/>
                <w:bCs/>
                <w:sz w:val="21"/>
                <w:szCs w:val="21"/>
                <w:lang w:eastAsia="zh-CN"/>
              </w:rPr>
              <w:t>.</w:t>
            </w:r>
            <w:r>
              <w:rPr>
                <w:rFonts w:ascii="Times New Roman" w:hAnsi="Times New Roman"/>
                <w:b w:val="0"/>
                <w:bCs/>
                <w:sz w:val="21"/>
                <w:szCs w:val="21"/>
              </w:rPr>
              <w:t>仪器使用操作规范</w:t>
            </w:r>
            <w:r>
              <w:rPr>
                <w:rFonts w:hint="eastAsia" w:ascii="Times New Roman" w:hAnsi="Times New Roman"/>
                <w:b w:val="0"/>
                <w:bCs/>
                <w:sz w:val="21"/>
                <w:szCs w:val="21"/>
              </w:rPr>
              <w:t>；</w:t>
            </w:r>
          </w:p>
          <w:p w14:paraId="63080662">
            <w:pPr>
              <w:spacing w:line="0" w:lineRule="atLeast"/>
              <w:jc w:val="left"/>
              <w:rPr>
                <w:rFonts w:ascii="Times New Roman" w:hAnsi="Times New Roman"/>
                <w:b w:val="0"/>
                <w:bCs/>
                <w:sz w:val="21"/>
                <w:szCs w:val="21"/>
              </w:rPr>
            </w:pPr>
            <w:r>
              <w:rPr>
                <w:rFonts w:ascii="Times New Roman" w:hAnsi="Times New Roman"/>
                <w:b w:val="0"/>
                <w:bCs/>
                <w:sz w:val="21"/>
                <w:szCs w:val="21"/>
              </w:rPr>
              <w:t>10</w:t>
            </w:r>
            <w:r>
              <w:rPr>
                <w:rFonts w:hint="eastAsia" w:ascii="Times New Roman" w:hAnsi="Times New Roman"/>
                <w:b w:val="0"/>
                <w:bCs/>
                <w:sz w:val="21"/>
                <w:szCs w:val="21"/>
                <w:lang w:eastAsia="zh-CN"/>
              </w:rPr>
              <w:t>.</w:t>
            </w:r>
            <w:r>
              <w:rPr>
                <w:rFonts w:ascii="Times New Roman" w:hAnsi="Times New Roman"/>
                <w:b w:val="0"/>
                <w:bCs/>
                <w:sz w:val="21"/>
                <w:szCs w:val="21"/>
              </w:rPr>
              <w:t>数据处理公式正确、结果正确、有效数字正确</w:t>
            </w:r>
            <w:r>
              <w:rPr>
                <w:rFonts w:hint="eastAsia" w:ascii="Times New Roman" w:hAnsi="Times New Roman"/>
                <w:b w:val="0"/>
                <w:bCs/>
                <w:sz w:val="21"/>
                <w:szCs w:val="21"/>
              </w:rPr>
              <w:t>；</w:t>
            </w:r>
          </w:p>
          <w:p w14:paraId="3A7424C5">
            <w:pPr>
              <w:spacing w:line="0" w:lineRule="atLeast"/>
              <w:jc w:val="left"/>
              <w:rPr>
                <w:rFonts w:ascii="Times New Roman" w:hAnsi="Times New Roman"/>
                <w:b w:val="0"/>
                <w:bCs/>
                <w:sz w:val="21"/>
                <w:szCs w:val="21"/>
              </w:rPr>
            </w:pPr>
            <w:r>
              <w:rPr>
                <w:rFonts w:ascii="Times New Roman" w:hAnsi="Times New Roman"/>
                <w:b w:val="0"/>
                <w:bCs/>
                <w:sz w:val="21"/>
                <w:szCs w:val="21"/>
              </w:rPr>
              <w:t>11</w:t>
            </w:r>
            <w:r>
              <w:rPr>
                <w:rFonts w:hint="eastAsia" w:ascii="Times New Roman" w:hAnsi="Times New Roman"/>
                <w:b w:val="0"/>
                <w:bCs/>
                <w:sz w:val="21"/>
                <w:szCs w:val="21"/>
                <w:lang w:eastAsia="zh-CN"/>
              </w:rPr>
              <w:t>.</w:t>
            </w:r>
            <w:r>
              <w:rPr>
                <w:rFonts w:ascii="Times New Roman" w:hAnsi="Times New Roman"/>
                <w:b w:val="0"/>
                <w:bCs/>
                <w:sz w:val="21"/>
                <w:szCs w:val="21"/>
              </w:rPr>
              <w:t>质量指标检测结果</w:t>
            </w:r>
            <w:r>
              <w:rPr>
                <w:rFonts w:hint="eastAsia" w:ascii="Times New Roman" w:hAnsi="Times New Roman"/>
                <w:b w:val="0"/>
                <w:bCs/>
                <w:sz w:val="21"/>
                <w:szCs w:val="21"/>
                <w:lang w:val="en-US" w:eastAsia="zh-CN"/>
              </w:rPr>
              <w:t>符合要求</w:t>
            </w:r>
            <w:r>
              <w:rPr>
                <w:rFonts w:hint="eastAsia" w:ascii="Times New Roman" w:hAnsi="Times New Roman"/>
                <w:b w:val="0"/>
                <w:bCs/>
                <w:sz w:val="21"/>
                <w:szCs w:val="21"/>
              </w:rPr>
              <w:t>；</w:t>
            </w:r>
          </w:p>
          <w:p w14:paraId="70A062F1">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Times New Roman" w:hAnsi="Times New Roman" w:eastAsia="宋体"/>
                <w:b w:val="0"/>
                <w:bCs/>
                <w:kern w:val="0"/>
                <w:sz w:val="21"/>
                <w:szCs w:val="21"/>
                <w:vertAlign w:val="baseline"/>
                <w:lang w:eastAsia="zh-CN"/>
              </w:rPr>
            </w:pPr>
            <w:r>
              <w:rPr>
                <w:rFonts w:ascii="Times New Roman" w:hAnsi="Times New Roman"/>
                <w:b w:val="0"/>
                <w:bCs/>
                <w:sz w:val="21"/>
                <w:szCs w:val="21"/>
              </w:rPr>
              <w:t>12</w:t>
            </w:r>
            <w:r>
              <w:rPr>
                <w:rFonts w:hint="eastAsia" w:ascii="Times New Roman" w:hAnsi="Times New Roman"/>
                <w:b w:val="0"/>
                <w:bCs/>
                <w:sz w:val="21"/>
                <w:szCs w:val="21"/>
                <w:lang w:eastAsia="zh-CN"/>
              </w:rPr>
              <w:t>.</w:t>
            </w:r>
            <w:r>
              <w:rPr>
                <w:rFonts w:ascii="Times New Roman" w:hAnsi="Times New Roman"/>
                <w:b w:val="0"/>
                <w:bCs/>
                <w:sz w:val="21"/>
                <w:szCs w:val="21"/>
              </w:rPr>
              <w:t>质量指标检测结果准确度在允差范围内</w:t>
            </w:r>
            <w:r>
              <w:rPr>
                <w:rFonts w:hint="eastAsia" w:ascii="Times New Roman" w:hAnsi="Times New Roman"/>
                <w:b w:val="0"/>
                <w:bCs/>
                <w:sz w:val="21"/>
                <w:szCs w:val="21"/>
                <w:lang w:eastAsia="zh-CN"/>
              </w:rPr>
              <w:t>。</w:t>
            </w:r>
          </w:p>
        </w:tc>
        <w:tc>
          <w:tcPr>
            <w:tcW w:w="655" w:type="dxa"/>
            <w:vAlign w:val="center"/>
          </w:tcPr>
          <w:p w14:paraId="083D9EC0">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b w:val="0"/>
                <w:bCs/>
                <w:kern w:val="0"/>
                <w:sz w:val="21"/>
                <w:szCs w:val="21"/>
                <w:vertAlign w:val="baseline"/>
                <w:lang w:val="en-US" w:eastAsia="zh-CN"/>
              </w:rPr>
            </w:pPr>
            <w:r>
              <w:rPr>
                <w:rFonts w:hint="eastAsia" w:ascii="Times New Roman" w:hAnsi="Times New Roman"/>
                <w:b w:val="0"/>
                <w:bCs/>
                <w:kern w:val="0"/>
                <w:sz w:val="21"/>
                <w:szCs w:val="21"/>
                <w:vertAlign w:val="baseline"/>
                <w:lang w:val="en-US" w:eastAsia="zh-CN"/>
              </w:rPr>
              <w:t>30</w:t>
            </w:r>
          </w:p>
        </w:tc>
      </w:tr>
      <w:tr w14:paraId="3A75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shd w:val="clear" w:color="auto" w:fill="FFFFFF" w:themeFill="background1"/>
            <w:vAlign w:val="center"/>
          </w:tcPr>
          <w:p w14:paraId="1F71F398">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imes New Roman" w:hAnsi="Times New Roman"/>
                <w:b w:val="0"/>
                <w:bCs/>
                <w:kern w:val="0"/>
                <w:sz w:val="21"/>
                <w:szCs w:val="21"/>
                <w:vertAlign w:val="baseline"/>
              </w:rPr>
            </w:pPr>
            <w:r>
              <w:rPr>
                <w:rFonts w:ascii="Times New Roman" w:hAnsi="Times New Roman"/>
                <w:b w:val="0"/>
                <w:bCs/>
                <w:sz w:val="21"/>
                <w:szCs w:val="21"/>
              </w:rPr>
              <w:t>仪器操作能力</w:t>
            </w:r>
          </w:p>
        </w:tc>
        <w:tc>
          <w:tcPr>
            <w:tcW w:w="6622" w:type="dxa"/>
          </w:tcPr>
          <w:p w14:paraId="0BA99132">
            <w:pPr>
              <w:spacing w:line="0" w:lineRule="atLeast"/>
              <w:jc w:val="left"/>
              <w:rPr>
                <w:rFonts w:ascii="Times New Roman" w:hAnsi="Times New Roman"/>
                <w:b w:val="0"/>
                <w:bCs/>
                <w:sz w:val="21"/>
                <w:szCs w:val="21"/>
              </w:rPr>
            </w:pPr>
            <w:r>
              <w:rPr>
                <w:rFonts w:ascii="Times New Roman" w:hAnsi="Times New Roman"/>
                <w:b w:val="0"/>
                <w:bCs/>
                <w:sz w:val="21"/>
                <w:szCs w:val="21"/>
              </w:rPr>
              <w:t>1</w:t>
            </w:r>
            <w:r>
              <w:rPr>
                <w:rFonts w:hint="eastAsia" w:ascii="Times New Roman" w:hAnsi="Times New Roman"/>
                <w:b w:val="0"/>
                <w:bCs/>
                <w:sz w:val="21"/>
                <w:szCs w:val="21"/>
                <w:lang w:eastAsia="zh-CN"/>
              </w:rPr>
              <w:t>.</w:t>
            </w:r>
            <w:r>
              <w:rPr>
                <w:rFonts w:ascii="Times New Roman" w:hAnsi="Times New Roman"/>
                <w:b w:val="0"/>
                <w:bCs/>
                <w:sz w:val="21"/>
                <w:szCs w:val="21"/>
              </w:rPr>
              <w:t>能够严格按照检验规程完成项目检测工作，操作过程规范；</w:t>
            </w:r>
          </w:p>
          <w:p w14:paraId="693BD5A3">
            <w:pPr>
              <w:spacing w:line="0" w:lineRule="atLeast"/>
              <w:jc w:val="left"/>
              <w:rPr>
                <w:rFonts w:ascii="Times New Roman" w:hAnsi="Times New Roman"/>
                <w:b w:val="0"/>
                <w:bCs/>
                <w:sz w:val="21"/>
                <w:szCs w:val="21"/>
              </w:rPr>
            </w:pPr>
            <w:r>
              <w:rPr>
                <w:rFonts w:ascii="Times New Roman" w:hAnsi="Times New Roman"/>
                <w:b w:val="0"/>
                <w:bCs/>
                <w:sz w:val="21"/>
                <w:szCs w:val="21"/>
              </w:rPr>
              <w:t>2</w:t>
            </w:r>
            <w:r>
              <w:rPr>
                <w:rFonts w:hint="eastAsia" w:ascii="Times New Roman" w:hAnsi="Times New Roman"/>
                <w:b w:val="0"/>
                <w:bCs/>
                <w:sz w:val="21"/>
                <w:szCs w:val="21"/>
                <w:lang w:eastAsia="zh-CN"/>
              </w:rPr>
              <w:t>.</w:t>
            </w:r>
            <w:r>
              <w:rPr>
                <w:rFonts w:ascii="Times New Roman" w:hAnsi="Times New Roman"/>
                <w:b w:val="0"/>
                <w:bCs/>
                <w:sz w:val="21"/>
                <w:szCs w:val="21"/>
              </w:rPr>
              <w:t>实施检测过程未体现环保、安全、经济意识；</w:t>
            </w:r>
          </w:p>
          <w:p w14:paraId="76FDAC9D">
            <w:pPr>
              <w:spacing w:line="0" w:lineRule="atLeast"/>
              <w:jc w:val="left"/>
              <w:rPr>
                <w:rFonts w:hint="eastAsia" w:ascii="Times New Roman" w:hAnsi="Times New Roman" w:eastAsia="宋体"/>
                <w:b w:val="0"/>
                <w:bCs/>
                <w:sz w:val="21"/>
                <w:szCs w:val="21"/>
                <w:lang w:val="en-US" w:eastAsia="zh-CN"/>
              </w:rPr>
            </w:pPr>
            <w:r>
              <w:rPr>
                <w:rFonts w:ascii="Times New Roman" w:hAnsi="Times New Roman"/>
                <w:b w:val="0"/>
                <w:bCs/>
                <w:sz w:val="21"/>
                <w:szCs w:val="21"/>
              </w:rPr>
              <w:t>3</w:t>
            </w:r>
            <w:r>
              <w:rPr>
                <w:rFonts w:hint="eastAsia" w:ascii="Times New Roman" w:hAnsi="Times New Roman"/>
                <w:b w:val="0"/>
                <w:bCs/>
                <w:sz w:val="21"/>
                <w:szCs w:val="21"/>
                <w:lang w:eastAsia="zh-CN"/>
              </w:rPr>
              <w:t>.</w:t>
            </w:r>
            <w:r>
              <w:rPr>
                <w:rFonts w:hint="eastAsia" w:ascii="Times New Roman" w:hAnsi="Times New Roman"/>
                <w:b w:val="0"/>
                <w:bCs/>
                <w:sz w:val="21"/>
                <w:szCs w:val="21"/>
                <w:lang w:val="en-US" w:eastAsia="zh-CN"/>
              </w:rPr>
              <w:t>未</w:t>
            </w:r>
            <w:r>
              <w:rPr>
                <w:rFonts w:ascii="Times New Roman" w:hAnsi="Times New Roman"/>
                <w:b w:val="0"/>
                <w:bCs/>
                <w:sz w:val="21"/>
                <w:szCs w:val="21"/>
              </w:rPr>
              <w:t>出现仪器损坏</w:t>
            </w:r>
            <w:r>
              <w:rPr>
                <w:rFonts w:hint="eastAsia" w:ascii="Times New Roman" w:hAnsi="Times New Roman"/>
                <w:b w:val="0"/>
                <w:bCs/>
                <w:sz w:val="21"/>
                <w:szCs w:val="21"/>
                <w:lang w:val="en-US" w:eastAsia="zh-CN"/>
              </w:rPr>
              <w:t>；</w:t>
            </w:r>
          </w:p>
          <w:p w14:paraId="74969ECF">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Times New Roman" w:hAnsi="Times New Roman"/>
                <w:b w:val="0"/>
                <w:bCs/>
                <w:kern w:val="0"/>
                <w:sz w:val="21"/>
                <w:szCs w:val="21"/>
                <w:vertAlign w:val="baseline"/>
              </w:rPr>
            </w:pPr>
            <w:r>
              <w:rPr>
                <w:rFonts w:ascii="Times New Roman" w:hAnsi="Times New Roman"/>
                <w:b w:val="0"/>
                <w:bCs/>
                <w:sz w:val="21"/>
                <w:szCs w:val="21"/>
              </w:rPr>
              <w:t>4</w:t>
            </w:r>
            <w:r>
              <w:rPr>
                <w:rFonts w:hint="eastAsia" w:ascii="Times New Roman" w:hAnsi="Times New Roman"/>
                <w:b w:val="0"/>
                <w:bCs/>
                <w:sz w:val="21"/>
                <w:szCs w:val="21"/>
                <w:lang w:eastAsia="zh-CN"/>
              </w:rPr>
              <w:t>.</w:t>
            </w:r>
            <w:r>
              <w:rPr>
                <w:rFonts w:ascii="Times New Roman" w:hAnsi="Times New Roman"/>
                <w:b w:val="0"/>
                <w:bCs/>
                <w:sz w:val="21"/>
                <w:szCs w:val="21"/>
              </w:rPr>
              <w:t>仪器操作熟练</w:t>
            </w:r>
            <w:r>
              <w:rPr>
                <w:rFonts w:hint="eastAsia" w:ascii="Times New Roman" w:hAnsi="Times New Roman"/>
                <w:b w:val="0"/>
                <w:bCs/>
                <w:sz w:val="21"/>
                <w:szCs w:val="21"/>
              </w:rPr>
              <w:t>。</w:t>
            </w:r>
          </w:p>
        </w:tc>
        <w:tc>
          <w:tcPr>
            <w:tcW w:w="655" w:type="dxa"/>
            <w:vAlign w:val="center"/>
          </w:tcPr>
          <w:p w14:paraId="646AD7B9">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b w:val="0"/>
                <w:bCs/>
                <w:kern w:val="0"/>
                <w:sz w:val="21"/>
                <w:szCs w:val="21"/>
                <w:vertAlign w:val="baseline"/>
                <w:lang w:val="en-US" w:eastAsia="zh-CN"/>
              </w:rPr>
            </w:pPr>
            <w:r>
              <w:rPr>
                <w:rFonts w:hint="eastAsia" w:ascii="Times New Roman" w:hAnsi="Times New Roman"/>
                <w:b w:val="0"/>
                <w:bCs/>
                <w:kern w:val="0"/>
                <w:sz w:val="21"/>
                <w:szCs w:val="21"/>
                <w:vertAlign w:val="baseline"/>
                <w:lang w:val="en-US" w:eastAsia="zh-CN"/>
              </w:rPr>
              <w:t>20</w:t>
            </w:r>
          </w:p>
        </w:tc>
      </w:tr>
      <w:tr w14:paraId="5D3B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shd w:val="clear" w:color="auto" w:fill="FFFFFF" w:themeFill="background1"/>
            <w:vAlign w:val="center"/>
          </w:tcPr>
          <w:p w14:paraId="270B54C1">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imes New Roman" w:hAnsi="Times New Roman"/>
                <w:b w:val="0"/>
                <w:bCs/>
                <w:kern w:val="0"/>
                <w:sz w:val="21"/>
                <w:szCs w:val="21"/>
                <w:vertAlign w:val="baseline"/>
              </w:rPr>
            </w:pPr>
            <w:r>
              <w:rPr>
                <w:rFonts w:ascii="Times New Roman" w:hAnsi="Times New Roman"/>
                <w:b w:val="0"/>
                <w:bCs/>
                <w:sz w:val="21"/>
                <w:szCs w:val="21"/>
              </w:rPr>
              <w:t>出勤记录</w:t>
            </w:r>
          </w:p>
        </w:tc>
        <w:tc>
          <w:tcPr>
            <w:tcW w:w="6622" w:type="dxa"/>
          </w:tcPr>
          <w:p w14:paraId="0AAEB082">
            <w:pPr>
              <w:spacing w:line="0" w:lineRule="atLeast"/>
              <w:jc w:val="left"/>
              <w:rPr>
                <w:rFonts w:ascii="Times New Roman" w:hAnsi="Times New Roman"/>
                <w:b w:val="0"/>
                <w:bCs/>
                <w:sz w:val="21"/>
                <w:szCs w:val="21"/>
              </w:rPr>
            </w:pPr>
            <w:r>
              <w:rPr>
                <w:rFonts w:ascii="Times New Roman" w:hAnsi="Times New Roman"/>
                <w:b w:val="0"/>
                <w:bCs/>
                <w:sz w:val="21"/>
                <w:szCs w:val="21"/>
              </w:rPr>
              <w:t>1</w:t>
            </w:r>
            <w:r>
              <w:rPr>
                <w:rFonts w:hint="eastAsia" w:ascii="Times New Roman" w:hAnsi="Times New Roman"/>
                <w:b w:val="0"/>
                <w:bCs/>
                <w:sz w:val="21"/>
                <w:szCs w:val="21"/>
                <w:lang w:eastAsia="zh-CN"/>
              </w:rPr>
              <w:t>.</w:t>
            </w:r>
            <w:r>
              <w:rPr>
                <w:rFonts w:ascii="Times New Roman" w:hAnsi="Times New Roman"/>
                <w:b w:val="0"/>
                <w:bCs/>
                <w:sz w:val="21"/>
                <w:szCs w:val="21"/>
              </w:rPr>
              <w:t>出现迟到、早退；</w:t>
            </w:r>
          </w:p>
          <w:p w14:paraId="322D305B">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Times New Roman" w:hAnsi="Times New Roman"/>
                <w:b w:val="0"/>
                <w:bCs/>
                <w:kern w:val="0"/>
                <w:sz w:val="21"/>
                <w:szCs w:val="21"/>
                <w:vertAlign w:val="baseline"/>
              </w:rPr>
            </w:pPr>
            <w:r>
              <w:rPr>
                <w:rFonts w:ascii="Times New Roman" w:hAnsi="Times New Roman"/>
                <w:b w:val="0"/>
                <w:bCs/>
                <w:sz w:val="21"/>
                <w:szCs w:val="21"/>
              </w:rPr>
              <w:t>2</w:t>
            </w:r>
            <w:r>
              <w:rPr>
                <w:rFonts w:hint="eastAsia" w:ascii="Times New Roman" w:hAnsi="Times New Roman"/>
                <w:b w:val="0"/>
                <w:bCs/>
                <w:sz w:val="21"/>
                <w:szCs w:val="21"/>
                <w:lang w:eastAsia="zh-CN"/>
              </w:rPr>
              <w:t>.</w:t>
            </w:r>
            <w:r>
              <w:rPr>
                <w:rFonts w:ascii="Times New Roman" w:hAnsi="Times New Roman"/>
                <w:b w:val="0"/>
                <w:bCs/>
                <w:sz w:val="21"/>
                <w:szCs w:val="21"/>
              </w:rPr>
              <w:t>出现无故旷课</w:t>
            </w:r>
            <w:r>
              <w:rPr>
                <w:rFonts w:hint="eastAsia" w:ascii="Times New Roman" w:hAnsi="Times New Roman"/>
                <w:b w:val="0"/>
                <w:bCs/>
                <w:sz w:val="21"/>
                <w:szCs w:val="21"/>
              </w:rPr>
              <w:t>。</w:t>
            </w:r>
          </w:p>
        </w:tc>
        <w:tc>
          <w:tcPr>
            <w:tcW w:w="655" w:type="dxa"/>
            <w:vAlign w:val="center"/>
          </w:tcPr>
          <w:p w14:paraId="1D7360FF">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b w:val="0"/>
                <w:bCs/>
                <w:kern w:val="0"/>
                <w:sz w:val="21"/>
                <w:szCs w:val="21"/>
                <w:vertAlign w:val="baseline"/>
                <w:lang w:val="en-US" w:eastAsia="zh-CN"/>
              </w:rPr>
            </w:pPr>
            <w:r>
              <w:rPr>
                <w:rFonts w:hint="eastAsia" w:ascii="Times New Roman" w:hAnsi="Times New Roman"/>
                <w:b w:val="0"/>
                <w:bCs/>
                <w:kern w:val="0"/>
                <w:sz w:val="21"/>
                <w:szCs w:val="21"/>
                <w:vertAlign w:val="baseline"/>
                <w:lang w:val="en-US" w:eastAsia="zh-CN"/>
              </w:rPr>
              <w:t>10</w:t>
            </w:r>
          </w:p>
        </w:tc>
      </w:tr>
    </w:tbl>
    <w:p w14:paraId="1413BD8A">
      <w:pPr>
        <w:pStyle w:val="18"/>
        <w:ind w:firstLine="643"/>
        <w:textAlignment w:val="baseline"/>
        <w:rPr>
          <w:rFonts w:hint="eastAsia" w:ascii="Times New Roman" w:hAnsi="Times New Roman" w:eastAsiaTheme="minorEastAsia" w:cstheme="minorBidi"/>
          <w:b/>
          <w:kern w:val="2"/>
          <w:sz w:val="28"/>
          <w:szCs w:val="28"/>
          <w:lang w:val="en-US" w:eastAsia="zh-CN" w:bidi="ar-SA"/>
        </w:rPr>
      </w:pPr>
      <w:r>
        <w:rPr>
          <w:rFonts w:hint="eastAsia" w:ascii="Times New Roman" w:hAnsi="Times New Roman" w:eastAsiaTheme="minorEastAsia" w:cstheme="minorBidi"/>
          <w:b/>
          <w:kern w:val="2"/>
          <w:sz w:val="28"/>
          <w:szCs w:val="28"/>
          <w:lang w:val="en-US" w:eastAsia="zh-CN" w:bidi="ar-SA"/>
        </w:rPr>
        <w:t>六、实施保障</w:t>
      </w:r>
    </w:p>
    <w:p w14:paraId="4670143A">
      <w:pPr>
        <w:pStyle w:val="18"/>
        <w:ind w:firstLine="643"/>
        <w:textAlignment w:val="baseline"/>
        <w:rPr>
          <w:rFonts w:hint="eastAsia" w:ascii="Times New Roman" w:hAnsi="Times New Roman" w:eastAsiaTheme="minorEastAsia" w:cstheme="minorBidi"/>
          <w:b/>
          <w:kern w:val="2"/>
          <w:sz w:val="28"/>
          <w:szCs w:val="28"/>
          <w:lang w:val="en-US" w:eastAsia="zh-CN" w:bidi="ar-SA"/>
        </w:rPr>
      </w:pPr>
      <w:r>
        <w:rPr>
          <w:rFonts w:hint="eastAsia" w:ascii="Times New Roman" w:hAnsi="Times New Roman" w:eastAsiaTheme="minorEastAsia" w:cstheme="minorBidi"/>
          <w:b/>
          <w:kern w:val="2"/>
          <w:sz w:val="28"/>
          <w:szCs w:val="28"/>
          <w:lang w:val="en-US" w:eastAsia="zh-CN" w:bidi="ar-SA"/>
        </w:rPr>
        <w:t>（一）教材及课程资源</w:t>
      </w:r>
    </w:p>
    <w:p w14:paraId="427FA962">
      <w:pPr>
        <w:tabs>
          <w:tab w:val="left" w:pos="1485"/>
        </w:tabs>
        <w:spacing w:line="360" w:lineRule="auto"/>
        <w:ind w:firstLine="480" w:firstLineChars="200"/>
        <w:jc w:val="both"/>
        <w:rPr>
          <w:rFonts w:hint="eastAsia" w:ascii="Times New Roman" w:hAnsi="Times New Roman"/>
          <w:b w:val="0"/>
          <w:bCs w:val="0"/>
          <w:sz w:val="24"/>
          <w:szCs w:val="24"/>
          <w:highlight w:val="none"/>
          <w:lang w:val="en-US" w:eastAsia="zh-CN"/>
        </w:rPr>
      </w:pPr>
      <w:r>
        <w:rPr>
          <w:rFonts w:hint="eastAsia" w:ascii="Times New Roman" w:hAnsi="Times New Roman"/>
          <w:b w:val="0"/>
          <w:bCs w:val="0"/>
          <w:sz w:val="24"/>
          <w:szCs w:val="24"/>
          <w:highlight w:val="none"/>
          <w:lang w:val="en-US" w:eastAsia="zh-CN"/>
        </w:rPr>
        <w:t>（1）建有在线学习平台，线上资源充分</w:t>
      </w:r>
    </w:p>
    <w:p w14:paraId="4A816ACC">
      <w:pPr>
        <w:tabs>
          <w:tab w:val="left" w:pos="1485"/>
        </w:tabs>
        <w:spacing w:line="360" w:lineRule="auto"/>
        <w:ind w:firstLine="480" w:firstLineChars="200"/>
        <w:jc w:val="both"/>
        <w:rPr>
          <w:rFonts w:hint="default" w:ascii="Times New Roman" w:hAnsi="Times New Roman"/>
          <w:b w:val="0"/>
          <w:bCs w:val="0"/>
          <w:sz w:val="24"/>
          <w:szCs w:val="24"/>
          <w:highlight w:val="none"/>
          <w:lang w:val="en-US" w:eastAsia="zh-CN"/>
        </w:rPr>
      </w:pPr>
      <w:r>
        <w:rPr>
          <w:rFonts w:hint="eastAsia" w:ascii="Times New Roman" w:hAnsi="Times New Roman"/>
          <w:b w:val="0"/>
          <w:bCs w:val="0"/>
          <w:sz w:val="24"/>
          <w:szCs w:val="24"/>
          <w:highlight w:val="none"/>
          <w:lang w:val="en-US" w:eastAsia="zh-CN"/>
        </w:rPr>
        <w:t>《仪器分析综合实验》依托《仪器分析技术》线上课程建设，现有教学资源主要有微课、实验视频、动画、教学PPT、章节试题、拓展资源、部分内容教学视频（参考）等。</w:t>
      </w:r>
    </w:p>
    <w:p w14:paraId="6E65D9B0">
      <w:pPr>
        <w:tabs>
          <w:tab w:val="left" w:pos="1485"/>
        </w:tabs>
        <w:spacing w:line="360" w:lineRule="auto"/>
        <w:jc w:val="center"/>
        <w:rPr>
          <w:rFonts w:ascii="Times New Roman" w:hAnsi="Times New Roman"/>
          <w:b/>
          <w:bCs/>
          <w:szCs w:val="21"/>
        </w:rPr>
      </w:pPr>
      <w:r>
        <w:rPr>
          <w:rFonts w:hint="eastAsia" w:ascii="Times New Roman" w:hAnsi="Times New Roman"/>
          <w:b/>
          <w:bCs/>
          <w:szCs w:val="21"/>
        </w:rPr>
        <w:t>表</w:t>
      </w:r>
      <w:r>
        <w:rPr>
          <w:rFonts w:hint="eastAsia" w:ascii="Times New Roman" w:hAnsi="Times New Roman"/>
          <w:b/>
          <w:bCs/>
          <w:szCs w:val="21"/>
          <w:lang w:val="en-US" w:eastAsia="zh-CN"/>
        </w:rPr>
        <w:t xml:space="preserve">5 </w:t>
      </w:r>
      <w:r>
        <w:rPr>
          <w:rFonts w:ascii="Times New Roman" w:hAnsi="Times New Roman"/>
          <w:b/>
          <w:bCs/>
          <w:szCs w:val="21"/>
        </w:rPr>
        <w:t>数字化资源选用表</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32"/>
        <w:gridCol w:w="5670"/>
      </w:tblGrid>
      <w:tr w14:paraId="3223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2F3DD4A6">
            <w:pPr>
              <w:tabs>
                <w:tab w:val="left" w:pos="1485"/>
              </w:tabs>
              <w:jc w:val="center"/>
              <w:rPr>
                <w:rFonts w:ascii="Times New Roman" w:hAnsi="Times New Roman"/>
                <w:b w:val="0"/>
                <w:bCs/>
                <w:sz w:val="21"/>
                <w:szCs w:val="21"/>
              </w:rPr>
            </w:pPr>
            <w:r>
              <w:rPr>
                <w:rFonts w:ascii="Times New Roman" w:hAnsi="Times New Roman"/>
                <w:b w:val="0"/>
                <w:bCs/>
                <w:sz w:val="21"/>
                <w:szCs w:val="21"/>
              </w:rPr>
              <w:t>序号</w:t>
            </w:r>
          </w:p>
        </w:tc>
        <w:tc>
          <w:tcPr>
            <w:tcW w:w="2132" w:type="dxa"/>
            <w:vAlign w:val="center"/>
          </w:tcPr>
          <w:p w14:paraId="39380C99">
            <w:pPr>
              <w:tabs>
                <w:tab w:val="left" w:pos="1485"/>
              </w:tabs>
              <w:jc w:val="center"/>
              <w:rPr>
                <w:rFonts w:hint="eastAsia" w:ascii="宋体" w:hAnsi="宋体" w:eastAsia="宋体" w:cs="宋体"/>
                <w:b w:val="0"/>
                <w:bCs/>
                <w:sz w:val="21"/>
                <w:szCs w:val="21"/>
              </w:rPr>
            </w:pPr>
            <w:r>
              <w:rPr>
                <w:rFonts w:hint="eastAsia" w:ascii="宋体" w:hAnsi="宋体" w:eastAsia="宋体" w:cs="宋体"/>
                <w:b w:val="0"/>
                <w:bCs/>
                <w:sz w:val="21"/>
                <w:szCs w:val="21"/>
              </w:rPr>
              <w:t>数字化资源名称</w:t>
            </w:r>
          </w:p>
        </w:tc>
        <w:tc>
          <w:tcPr>
            <w:tcW w:w="5670" w:type="dxa"/>
            <w:vAlign w:val="center"/>
          </w:tcPr>
          <w:p w14:paraId="547EED5F">
            <w:pPr>
              <w:tabs>
                <w:tab w:val="left" w:pos="1485"/>
              </w:tabs>
              <w:jc w:val="center"/>
              <w:rPr>
                <w:rFonts w:ascii="Times New Roman" w:hAnsi="Times New Roman"/>
                <w:b w:val="0"/>
                <w:bCs/>
                <w:sz w:val="21"/>
                <w:szCs w:val="21"/>
              </w:rPr>
            </w:pPr>
            <w:r>
              <w:rPr>
                <w:rFonts w:ascii="Times New Roman" w:hAnsi="Times New Roman"/>
                <w:b w:val="0"/>
                <w:bCs/>
                <w:sz w:val="21"/>
                <w:szCs w:val="21"/>
              </w:rPr>
              <w:t>资源网址</w:t>
            </w:r>
          </w:p>
        </w:tc>
      </w:tr>
      <w:tr w14:paraId="1963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08C6C007">
            <w:pPr>
              <w:tabs>
                <w:tab w:val="left" w:pos="1485"/>
              </w:tabs>
              <w:jc w:val="center"/>
              <w:rPr>
                <w:rFonts w:hint="eastAsia" w:ascii="Times New Roman" w:hAnsi="Times New Roman" w:eastAsia="宋体"/>
                <w:b w:val="0"/>
                <w:bCs/>
                <w:sz w:val="21"/>
                <w:szCs w:val="21"/>
                <w:lang w:val="en-US" w:eastAsia="zh-CN"/>
              </w:rPr>
            </w:pPr>
            <w:r>
              <w:rPr>
                <w:rFonts w:hint="eastAsia" w:ascii="Times New Roman" w:hAnsi="Times New Roman"/>
                <w:b w:val="0"/>
                <w:bCs/>
                <w:sz w:val="21"/>
                <w:szCs w:val="21"/>
                <w:lang w:val="en-US" w:eastAsia="zh-CN"/>
              </w:rPr>
              <w:t>1</w:t>
            </w:r>
          </w:p>
        </w:tc>
        <w:tc>
          <w:tcPr>
            <w:tcW w:w="2132" w:type="dxa"/>
            <w:vAlign w:val="center"/>
          </w:tcPr>
          <w:p w14:paraId="599C63CA">
            <w:pPr>
              <w:tabs>
                <w:tab w:val="left" w:pos="1485"/>
              </w:tabs>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超星学习通：仪器分析线上课程</w:t>
            </w:r>
          </w:p>
        </w:tc>
        <w:tc>
          <w:tcPr>
            <w:tcW w:w="5670" w:type="dxa"/>
            <w:vAlign w:val="center"/>
          </w:tcPr>
          <w:p w14:paraId="0761ECA8">
            <w:pPr>
              <w:tabs>
                <w:tab w:val="left" w:pos="1485"/>
              </w:tabs>
              <w:jc w:val="center"/>
              <w:rPr>
                <w:rFonts w:hint="eastAsia" w:ascii="Times New Roman" w:hAnsi="Times New Roman"/>
                <w:b w:val="0"/>
                <w:bCs/>
                <w:sz w:val="21"/>
                <w:szCs w:val="21"/>
              </w:rPr>
            </w:pPr>
            <w:r>
              <w:rPr>
                <w:rFonts w:hint="eastAsia" w:ascii="Times New Roman" w:hAnsi="Times New Roman"/>
                <w:b w:val="0"/>
                <w:bCs/>
                <w:sz w:val="21"/>
                <w:szCs w:val="21"/>
              </w:rPr>
              <w:fldChar w:fldCharType="begin"/>
            </w:r>
            <w:r>
              <w:rPr>
                <w:rFonts w:hint="eastAsia" w:ascii="Times New Roman" w:hAnsi="Times New Roman"/>
                <w:b w:val="0"/>
                <w:bCs/>
                <w:sz w:val="21"/>
                <w:szCs w:val="21"/>
              </w:rPr>
              <w:instrText xml:space="preserve"> HYPERLINK "https://mooc1.chaoxing.com/course/201752247.html" </w:instrText>
            </w:r>
            <w:r>
              <w:rPr>
                <w:rFonts w:hint="eastAsia" w:ascii="Times New Roman" w:hAnsi="Times New Roman"/>
                <w:b w:val="0"/>
                <w:bCs/>
                <w:sz w:val="21"/>
                <w:szCs w:val="21"/>
              </w:rPr>
              <w:fldChar w:fldCharType="separate"/>
            </w:r>
            <w:r>
              <w:rPr>
                <w:rStyle w:val="11"/>
                <w:rFonts w:hint="eastAsia" w:ascii="Times New Roman" w:hAnsi="Times New Roman"/>
                <w:b w:val="0"/>
                <w:bCs/>
                <w:sz w:val="21"/>
                <w:szCs w:val="21"/>
              </w:rPr>
              <w:t>https://mooc1.chaoxing.com/course/201752247.html</w:t>
            </w:r>
            <w:r>
              <w:rPr>
                <w:rFonts w:hint="eastAsia" w:ascii="Times New Roman" w:hAnsi="Times New Roman"/>
                <w:b w:val="0"/>
                <w:bCs/>
                <w:sz w:val="21"/>
                <w:szCs w:val="21"/>
              </w:rPr>
              <w:fldChar w:fldCharType="end"/>
            </w:r>
          </w:p>
          <w:p w14:paraId="471C6D12">
            <w:pPr>
              <w:tabs>
                <w:tab w:val="left" w:pos="1485"/>
              </w:tabs>
              <w:jc w:val="center"/>
              <w:rPr>
                <w:rFonts w:hint="eastAsia" w:ascii="Times New Roman" w:hAnsi="Times New Roman"/>
                <w:b w:val="0"/>
                <w:bCs/>
                <w:sz w:val="21"/>
                <w:szCs w:val="21"/>
              </w:rPr>
            </w:pPr>
            <w:r>
              <w:rPr>
                <w:b w:val="0"/>
                <w:bCs/>
                <w:sz w:val="21"/>
                <w:szCs w:val="21"/>
              </w:rPr>
              <w:drawing>
                <wp:inline distT="0" distB="0" distL="114300" distR="114300">
                  <wp:extent cx="3139440" cy="2277110"/>
                  <wp:effectExtent l="0" t="0" r="3810" b="889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5"/>
                          <a:stretch>
                            <a:fillRect/>
                          </a:stretch>
                        </pic:blipFill>
                        <pic:spPr>
                          <a:xfrm>
                            <a:off x="0" y="0"/>
                            <a:ext cx="3139440" cy="2277110"/>
                          </a:xfrm>
                          <a:prstGeom prst="rect">
                            <a:avLst/>
                          </a:prstGeom>
                          <a:noFill/>
                          <a:ln>
                            <a:noFill/>
                          </a:ln>
                        </pic:spPr>
                      </pic:pic>
                    </a:graphicData>
                  </a:graphic>
                </wp:inline>
              </w:drawing>
            </w:r>
          </w:p>
        </w:tc>
      </w:tr>
      <w:tr w14:paraId="7AE6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01197A9B">
            <w:pPr>
              <w:tabs>
                <w:tab w:val="left" w:pos="1485"/>
              </w:tabs>
              <w:jc w:val="center"/>
              <w:rPr>
                <w:rFonts w:hint="eastAsia" w:ascii="Times New Roman" w:hAnsi="Times New Roman" w:eastAsia="宋体"/>
                <w:b w:val="0"/>
                <w:bCs/>
                <w:sz w:val="21"/>
                <w:szCs w:val="21"/>
                <w:lang w:eastAsia="zh-CN"/>
              </w:rPr>
            </w:pPr>
            <w:r>
              <w:rPr>
                <w:rFonts w:hint="eastAsia" w:ascii="Times New Roman" w:hAnsi="Times New Roman"/>
                <w:b w:val="0"/>
                <w:bCs/>
                <w:sz w:val="21"/>
                <w:szCs w:val="21"/>
                <w:lang w:val="en-US" w:eastAsia="zh-CN"/>
              </w:rPr>
              <w:t>2</w:t>
            </w:r>
          </w:p>
        </w:tc>
        <w:tc>
          <w:tcPr>
            <w:tcW w:w="2132" w:type="dxa"/>
            <w:vAlign w:val="center"/>
          </w:tcPr>
          <w:p w14:paraId="6A91C787">
            <w:pPr>
              <w:tabs>
                <w:tab w:val="left" w:pos="1485"/>
              </w:tabs>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rPr>
              <w:t>中国大学幕课</w:t>
            </w:r>
            <w:r>
              <w:rPr>
                <w:rFonts w:hint="eastAsia" w:ascii="宋体" w:hAnsi="宋体" w:eastAsia="宋体" w:cs="宋体"/>
                <w:b w:val="0"/>
                <w:bCs/>
                <w:sz w:val="21"/>
                <w:szCs w:val="21"/>
                <w:lang w:eastAsia="zh-CN"/>
              </w:rPr>
              <w:t>：</w:t>
            </w:r>
            <w:r>
              <w:rPr>
                <w:rFonts w:hint="eastAsia" w:ascii="宋体" w:hAnsi="宋体" w:eastAsia="宋体" w:cs="宋体"/>
                <w:b w:val="0"/>
                <w:bCs/>
                <w:i w:val="0"/>
                <w:iCs w:val="0"/>
                <w:caps w:val="0"/>
                <w:color w:val="333333"/>
                <w:spacing w:val="0"/>
                <w:sz w:val="21"/>
                <w:szCs w:val="21"/>
                <w:shd w:val="clear" w:fill="FFFFFF"/>
              </w:rPr>
              <w:t>仪器分析实验</w:t>
            </w:r>
          </w:p>
        </w:tc>
        <w:tc>
          <w:tcPr>
            <w:tcW w:w="5670" w:type="dxa"/>
            <w:vAlign w:val="center"/>
          </w:tcPr>
          <w:p w14:paraId="27977FD3">
            <w:pPr>
              <w:tabs>
                <w:tab w:val="left" w:pos="1485"/>
              </w:tabs>
              <w:jc w:val="center"/>
              <w:rPr>
                <w:rFonts w:hint="eastAsia"/>
                <w:b w:val="0"/>
                <w:bCs/>
                <w:sz w:val="21"/>
                <w:szCs w:val="21"/>
              </w:rPr>
            </w:pPr>
            <w:r>
              <w:rPr>
                <w:rFonts w:hint="eastAsia"/>
                <w:b w:val="0"/>
                <w:bCs/>
                <w:sz w:val="21"/>
                <w:szCs w:val="21"/>
              </w:rPr>
              <w:fldChar w:fldCharType="begin"/>
            </w:r>
            <w:r>
              <w:rPr>
                <w:rFonts w:hint="eastAsia"/>
                <w:b w:val="0"/>
                <w:bCs/>
                <w:sz w:val="21"/>
                <w:szCs w:val="21"/>
              </w:rPr>
              <w:instrText xml:space="preserve"> HYPERLINK "https://www.icourse163.org/course/DUT-1461782179" </w:instrText>
            </w:r>
            <w:r>
              <w:rPr>
                <w:rFonts w:hint="eastAsia"/>
                <w:b w:val="0"/>
                <w:bCs/>
                <w:sz w:val="21"/>
                <w:szCs w:val="21"/>
              </w:rPr>
              <w:fldChar w:fldCharType="separate"/>
            </w:r>
            <w:r>
              <w:rPr>
                <w:rStyle w:val="11"/>
                <w:rFonts w:hint="eastAsia"/>
                <w:b w:val="0"/>
                <w:bCs/>
                <w:sz w:val="21"/>
                <w:szCs w:val="21"/>
              </w:rPr>
              <w:t>https://www.icourse163.org/course/DUT-1461782179</w:t>
            </w:r>
            <w:r>
              <w:rPr>
                <w:rFonts w:hint="eastAsia"/>
                <w:b w:val="0"/>
                <w:bCs/>
                <w:sz w:val="21"/>
                <w:szCs w:val="21"/>
              </w:rPr>
              <w:fldChar w:fldCharType="end"/>
            </w:r>
          </w:p>
          <w:p w14:paraId="14784527">
            <w:pPr>
              <w:tabs>
                <w:tab w:val="left" w:pos="1485"/>
              </w:tabs>
              <w:jc w:val="center"/>
              <w:rPr>
                <w:rFonts w:ascii="Times New Roman" w:hAnsi="Times New Roman"/>
                <w:b w:val="0"/>
                <w:bCs/>
                <w:sz w:val="21"/>
                <w:szCs w:val="21"/>
              </w:rPr>
            </w:pPr>
            <w:r>
              <w:rPr>
                <w:b w:val="0"/>
                <w:bCs/>
                <w:sz w:val="21"/>
                <w:szCs w:val="21"/>
              </w:rPr>
              <w:drawing>
                <wp:inline distT="0" distB="0" distL="114300" distR="114300">
                  <wp:extent cx="3111500" cy="1266825"/>
                  <wp:effectExtent l="0" t="0" r="12700" b="952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6"/>
                          <a:stretch>
                            <a:fillRect/>
                          </a:stretch>
                        </pic:blipFill>
                        <pic:spPr>
                          <a:xfrm>
                            <a:off x="0" y="0"/>
                            <a:ext cx="3111500" cy="1266825"/>
                          </a:xfrm>
                          <a:prstGeom prst="rect">
                            <a:avLst/>
                          </a:prstGeom>
                          <a:noFill/>
                          <a:ln>
                            <a:noFill/>
                          </a:ln>
                        </pic:spPr>
                      </pic:pic>
                    </a:graphicData>
                  </a:graphic>
                </wp:inline>
              </w:drawing>
            </w:r>
          </w:p>
        </w:tc>
      </w:tr>
      <w:tr w14:paraId="0181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720" w:type="dxa"/>
            <w:vAlign w:val="center"/>
          </w:tcPr>
          <w:p w14:paraId="72112A8E">
            <w:pPr>
              <w:tabs>
                <w:tab w:val="left" w:pos="1485"/>
              </w:tabs>
              <w:jc w:val="center"/>
              <w:rPr>
                <w:rFonts w:hint="default" w:ascii="Times New Roman" w:hAnsi="Times New Roman"/>
                <w:b w:val="0"/>
                <w:bCs/>
                <w:sz w:val="21"/>
                <w:szCs w:val="21"/>
                <w:lang w:val="en-US" w:eastAsia="zh-CN"/>
              </w:rPr>
            </w:pPr>
            <w:r>
              <w:rPr>
                <w:rFonts w:hint="eastAsia" w:ascii="Times New Roman" w:hAnsi="Times New Roman"/>
                <w:b w:val="0"/>
                <w:bCs/>
                <w:sz w:val="21"/>
                <w:szCs w:val="21"/>
                <w:lang w:val="en-US" w:eastAsia="zh-CN"/>
              </w:rPr>
              <w:t>3</w:t>
            </w:r>
          </w:p>
        </w:tc>
        <w:tc>
          <w:tcPr>
            <w:tcW w:w="2132" w:type="dxa"/>
            <w:vAlign w:val="center"/>
          </w:tcPr>
          <w:p w14:paraId="691C51E9">
            <w:pPr>
              <w:tabs>
                <w:tab w:val="left" w:pos="1485"/>
              </w:tabs>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MLabs PRO (App)手游虚拟仿真软件</w:t>
            </w:r>
          </w:p>
        </w:tc>
        <w:tc>
          <w:tcPr>
            <w:tcW w:w="5670" w:type="dxa"/>
            <w:vAlign w:val="center"/>
          </w:tcPr>
          <w:p w14:paraId="500B36F4">
            <w:pPr>
              <w:tabs>
                <w:tab w:val="left" w:pos="1485"/>
              </w:tabs>
              <w:jc w:val="center"/>
              <w:rPr>
                <w:b w:val="0"/>
                <w:bCs/>
                <w:sz w:val="21"/>
                <w:szCs w:val="21"/>
              </w:rPr>
            </w:pPr>
            <w:r>
              <w:drawing>
                <wp:inline distT="0" distB="0" distL="114300" distR="114300">
                  <wp:extent cx="3178175" cy="1788160"/>
                  <wp:effectExtent l="0" t="0" r="3175" b="254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7"/>
                          <a:stretch>
                            <a:fillRect/>
                          </a:stretch>
                        </pic:blipFill>
                        <pic:spPr>
                          <a:xfrm>
                            <a:off x="0" y="0"/>
                            <a:ext cx="3178175" cy="1788160"/>
                          </a:xfrm>
                          <a:prstGeom prst="rect">
                            <a:avLst/>
                          </a:prstGeom>
                          <a:noFill/>
                          <a:ln>
                            <a:noFill/>
                          </a:ln>
                        </pic:spPr>
                      </pic:pic>
                    </a:graphicData>
                  </a:graphic>
                </wp:inline>
              </w:drawing>
            </w:r>
          </w:p>
        </w:tc>
      </w:tr>
    </w:tbl>
    <w:p w14:paraId="2B3BB477">
      <w:pPr>
        <w:tabs>
          <w:tab w:val="left" w:pos="1485"/>
        </w:tabs>
        <w:spacing w:line="360" w:lineRule="auto"/>
        <w:ind w:firstLine="480" w:firstLineChars="200"/>
        <w:jc w:val="both"/>
        <w:rPr>
          <w:rFonts w:hint="eastAsia" w:ascii="Times New Roman" w:hAnsi="Times New Roman"/>
          <w:b w:val="0"/>
          <w:bCs w:val="0"/>
          <w:sz w:val="24"/>
          <w:szCs w:val="24"/>
          <w:highlight w:val="none"/>
          <w:lang w:val="en-US" w:eastAsia="zh-CN"/>
        </w:rPr>
      </w:pPr>
      <w:r>
        <w:rPr>
          <w:rFonts w:hint="eastAsia" w:ascii="Times New Roman" w:hAnsi="Times New Roman"/>
          <w:b w:val="0"/>
          <w:bCs w:val="0"/>
          <w:sz w:val="24"/>
          <w:szCs w:val="24"/>
          <w:highlight w:val="none"/>
          <w:lang w:val="en-US" w:eastAsia="zh-CN"/>
        </w:rPr>
        <w:t>（2）实践教学条件</w:t>
      </w:r>
    </w:p>
    <w:p w14:paraId="4BDBBD3D">
      <w:pPr>
        <w:tabs>
          <w:tab w:val="left" w:pos="1485"/>
        </w:tabs>
        <w:spacing w:line="360" w:lineRule="auto"/>
        <w:ind w:firstLine="480" w:firstLineChars="200"/>
        <w:jc w:val="both"/>
      </w:pPr>
      <w:r>
        <w:rPr>
          <w:rFonts w:hint="eastAsia" w:ascii="Times New Roman" w:hAnsi="Times New Roman"/>
          <w:b w:val="0"/>
          <w:bCs w:val="0"/>
          <w:sz w:val="24"/>
          <w:szCs w:val="24"/>
          <w:highlight w:val="none"/>
          <w:lang w:val="en-US" w:eastAsia="zh-CN"/>
        </w:rPr>
        <w:t>本课程实验拥有较为齐备的校内外实训条件，奠定了硬件与软件基础，保障实验（训）教学的顺利实施。本课程配套仪器分析理实一体实训室2间、色谱分析室1间、电子天平实训室1间、分光光度实训室1间、化学仿真实训室1间。实验设备有紫外-可见分光光度计12台，原子吸收分光光度计1台，荧光分光光度计1台，气相色谱仪2台，高效液相色谱仪1台，酸度计8台，大型分析仪器仿真软件1套（10个实训项目，每个项目50点）。</w:t>
      </w:r>
    </w:p>
    <w:p w14:paraId="4430E7EC">
      <w:pPr>
        <w:pStyle w:val="18"/>
        <w:ind w:firstLine="643"/>
        <w:textAlignment w:val="baseline"/>
        <w:rPr>
          <w:rFonts w:hint="eastAsia" w:ascii="Times New Roman" w:hAnsi="Times New Roman" w:eastAsiaTheme="minorEastAsia" w:cstheme="minorBidi"/>
          <w:b/>
          <w:kern w:val="2"/>
          <w:sz w:val="28"/>
          <w:szCs w:val="28"/>
          <w:lang w:val="en-US" w:eastAsia="zh-CN" w:bidi="ar-SA"/>
        </w:rPr>
      </w:pPr>
      <w:r>
        <w:rPr>
          <w:rFonts w:hint="eastAsia" w:ascii="Times New Roman" w:hAnsi="Times New Roman" w:eastAsiaTheme="minorEastAsia" w:cstheme="minorBidi"/>
          <w:b/>
          <w:kern w:val="2"/>
          <w:sz w:val="28"/>
          <w:szCs w:val="28"/>
          <w:lang w:val="en-US" w:eastAsia="zh-CN" w:bidi="ar-SA"/>
        </w:rPr>
        <w:t>（二）教学策略</w:t>
      </w:r>
    </w:p>
    <w:p w14:paraId="13B2BE48">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该课程紧扣</w:t>
      </w:r>
      <w:r>
        <w:rPr>
          <w:rFonts w:hint="eastAsia" w:ascii="宋体" w:hAnsi="宋体" w:eastAsia="宋体" w:cs="宋体"/>
          <w:color w:val="000000" w:themeColor="text1"/>
          <w:sz w:val="24"/>
          <w:szCs w:val="24"/>
          <w:highlight w:val="none"/>
          <w:lang w:val="en-US" w:eastAsia="zh-CN"/>
          <w14:textFill>
            <w14:solidFill>
              <w14:schemeClr w14:val="tx1"/>
            </w14:solidFill>
          </w14:textFill>
        </w:rPr>
        <w:t>食品药品监督管理专业</w:t>
      </w:r>
      <w:r>
        <w:rPr>
          <w:rFonts w:hint="eastAsia" w:ascii="宋体" w:hAnsi="宋体" w:eastAsia="宋体" w:cs="宋体"/>
          <w:color w:val="000000" w:themeColor="text1"/>
          <w:sz w:val="24"/>
          <w:szCs w:val="24"/>
          <w:highlight w:val="none"/>
          <w14:textFill>
            <w14:solidFill>
              <w14:schemeClr w14:val="tx1"/>
            </w14:solidFill>
          </w14:textFill>
        </w:rPr>
        <w:t>人才培养方案及</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仪器分析技术》</w:t>
      </w:r>
      <w:r>
        <w:rPr>
          <w:rFonts w:hint="eastAsia" w:ascii="宋体" w:hAnsi="宋体" w:eastAsia="宋体" w:cs="宋体"/>
          <w:color w:val="000000" w:themeColor="text1"/>
          <w:sz w:val="24"/>
          <w:szCs w:val="24"/>
          <w:highlight w:val="none"/>
          <w14:textFill>
            <w14:solidFill>
              <w14:schemeClr w14:val="tx1"/>
            </w14:solidFill>
          </w14:textFill>
        </w:rPr>
        <w:t>课程标准，结合</w:t>
      </w:r>
      <w:r>
        <w:rPr>
          <w:rFonts w:hint="eastAsia" w:ascii="宋体" w:hAnsi="宋体" w:eastAsia="宋体" w:cs="宋体"/>
          <w:color w:val="000000" w:themeColor="text1"/>
          <w:sz w:val="24"/>
          <w:szCs w:val="24"/>
          <w:highlight w:val="none"/>
          <w:lang w:val="en-US" w:eastAsia="zh-CN"/>
          <w14:textFill>
            <w14:solidFill>
              <w14:schemeClr w14:val="tx1"/>
            </w14:solidFill>
          </w14:textFill>
        </w:rPr>
        <w:t>化学实验技术、</w:t>
      </w:r>
      <w:r>
        <w:rPr>
          <w:rFonts w:hint="eastAsia" w:ascii="宋体" w:hAnsi="宋体" w:eastAsia="宋体" w:cs="宋体"/>
          <w:color w:val="000000" w:themeColor="text1"/>
          <w:sz w:val="24"/>
          <w:szCs w:val="24"/>
          <w:highlight w:val="none"/>
          <w14:textFill>
            <w14:solidFill>
              <w14:schemeClr w14:val="tx1"/>
            </w14:solidFill>
          </w14:textFill>
        </w:rPr>
        <w:t>食品安全与质量检测竞赛知识技能要求及</w:t>
      </w:r>
      <w:r>
        <w:rPr>
          <w:rFonts w:hint="eastAsia" w:ascii="宋体" w:hAnsi="宋体" w:eastAsia="宋体" w:cs="宋体"/>
          <w:color w:val="000000" w:themeColor="text1"/>
          <w:sz w:val="24"/>
          <w:szCs w:val="24"/>
          <w:highlight w:val="none"/>
          <w:lang w:val="en-US" w:eastAsia="zh-CN"/>
          <w14:textFill>
            <w14:solidFill>
              <w14:schemeClr w14:val="tx1"/>
            </w14:solidFill>
          </w14:textFill>
        </w:rPr>
        <w:t>化学检验</w:t>
      </w:r>
      <w:r>
        <w:rPr>
          <w:rFonts w:hint="eastAsia" w:ascii="宋体" w:hAnsi="宋体" w:eastAsia="宋体" w:cs="宋体"/>
          <w:color w:val="000000" w:themeColor="text1"/>
          <w:sz w:val="24"/>
          <w:szCs w:val="24"/>
          <w:highlight w:val="none"/>
          <w14:textFill>
            <w14:solidFill>
              <w14:schemeClr w14:val="tx1"/>
            </w14:solidFill>
          </w14:textFill>
        </w:rPr>
        <w:t>员国家职业标准，进行“岗课赛证”交互融通，以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典型物质</w:t>
      </w:r>
      <w:r>
        <w:rPr>
          <w:rFonts w:hint="eastAsia" w:ascii="宋体" w:hAnsi="宋体" w:eastAsia="宋体" w:cs="宋体"/>
          <w:color w:val="000000" w:themeColor="text1"/>
          <w:sz w:val="24"/>
          <w:szCs w:val="24"/>
          <w:highlight w:val="none"/>
          <w14:textFill>
            <w14:solidFill>
              <w14:schemeClr w14:val="tx1"/>
            </w14:solidFill>
          </w14:textFill>
        </w:rPr>
        <w:t>（维生素B1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B2</w:t>
      </w:r>
      <w:r>
        <w:rPr>
          <w:rFonts w:hint="eastAsia" w:ascii="宋体" w:hAnsi="宋体" w:eastAsia="宋体" w:cs="宋体"/>
          <w:color w:val="000000" w:themeColor="text1"/>
          <w:sz w:val="24"/>
          <w:szCs w:val="24"/>
          <w:highlight w:val="none"/>
          <w14:textFill>
            <w14:solidFill>
              <w14:schemeClr w14:val="tx1"/>
            </w14:solidFill>
          </w14:textFill>
        </w:rPr>
        <w:t>药片</w:t>
      </w:r>
      <w:r>
        <w:rPr>
          <w:rFonts w:hint="eastAsia" w:ascii="宋体" w:hAnsi="宋体" w:eastAsia="宋体" w:cs="宋体"/>
          <w:color w:val="000000" w:themeColor="text1"/>
          <w:sz w:val="24"/>
          <w:szCs w:val="24"/>
          <w:highlight w:val="none"/>
          <w:lang w:eastAsia="zh-CN"/>
          <w14:textFill>
            <w14:solidFill>
              <w14:schemeClr w14:val="tx1"/>
            </w14:solidFill>
          </w14:textFill>
        </w:rPr>
        <w:t>、苯甲酸、铁</w:t>
      </w:r>
      <w:r>
        <w:rPr>
          <w:rFonts w:hint="eastAsia" w:ascii="宋体" w:hAnsi="宋体" w:eastAsia="宋体" w:cs="宋体"/>
          <w:color w:val="000000" w:themeColor="text1"/>
          <w:sz w:val="24"/>
          <w:szCs w:val="24"/>
          <w:highlight w:val="none"/>
          <w14:textFill>
            <w14:solidFill>
              <w14:schemeClr w14:val="tx1"/>
            </w14:solidFill>
          </w14:textFill>
        </w:rPr>
        <w:t>等）为项目载体，以检测主要含量指标为内容，按照企业实际检测工作流程重构教学内容。引导学生独立完成检测前准备、方法选择、检测过程、数据处理、报告编写等岗位任务</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4EB8A5C">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基于</w:t>
      </w:r>
      <w:r>
        <w:rPr>
          <w:rFonts w:hint="eastAsia" w:ascii="宋体" w:hAnsi="宋体" w:eastAsia="宋体" w:cs="宋体"/>
          <w:color w:val="000000" w:themeColor="text1"/>
          <w:sz w:val="24"/>
          <w:szCs w:val="24"/>
          <w:highlight w:val="none"/>
          <w:lang w:val="en-US" w:eastAsia="zh-CN"/>
          <w14:textFill>
            <w14:solidFill>
              <w14:schemeClr w14:val="tx1"/>
            </w14:solidFill>
          </w14:textFill>
        </w:rPr>
        <w:t>学习通</w:t>
      </w:r>
      <w:r>
        <w:rPr>
          <w:rFonts w:hint="eastAsia" w:ascii="宋体" w:hAnsi="宋体" w:eastAsia="宋体" w:cs="宋体"/>
          <w:color w:val="000000" w:themeColor="text1"/>
          <w:sz w:val="24"/>
          <w:szCs w:val="24"/>
          <w:highlight w:val="none"/>
          <w:lang w:eastAsia="zh-CN"/>
          <w14:textFill>
            <w14:solidFill>
              <w14:schemeClr w14:val="tx1"/>
            </w14:solidFill>
          </w14:textFill>
        </w:rPr>
        <w:t>在线《</w:t>
      </w:r>
      <w:r>
        <w:rPr>
          <w:rFonts w:hint="eastAsia" w:ascii="宋体" w:hAnsi="宋体" w:eastAsia="宋体" w:cs="宋体"/>
          <w:color w:val="000000" w:themeColor="text1"/>
          <w:sz w:val="24"/>
          <w:szCs w:val="24"/>
          <w:highlight w:val="none"/>
          <w:lang w:val="en-US" w:eastAsia="zh-CN"/>
          <w14:textFill>
            <w14:solidFill>
              <w14:schemeClr w14:val="tx1"/>
            </w14:solidFill>
          </w14:textFill>
        </w:rPr>
        <w:t>仪器分析</w:t>
      </w:r>
      <w:r>
        <w:rPr>
          <w:rFonts w:hint="eastAsia" w:ascii="宋体" w:hAnsi="宋体" w:eastAsia="宋体" w:cs="宋体"/>
          <w:color w:val="000000" w:themeColor="text1"/>
          <w:sz w:val="24"/>
          <w:szCs w:val="24"/>
          <w:highlight w:val="none"/>
          <w:lang w:eastAsia="zh-CN"/>
          <w14:textFill>
            <w14:solidFill>
              <w14:schemeClr w14:val="tx1"/>
            </w14:solidFill>
          </w14:textFill>
        </w:rPr>
        <w:t>技术》课程平台，采用线上线下混合式教学方法，根据检测标准讲授检测流程、检测方法，演示操作要点、指导实施过程、评价实施效果等，引导学生利用教学平台、虚拟仿真软件等教学资源完成检测任务，</w:t>
      </w:r>
      <w:r>
        <w:rPr>
          <w:rFonts w:hint="eastAsia" w:ascii="宋体" w:hAnsi="宋体" w:eastAsia="宋体" w:cs="宋体"/>
          <w:color w:val="000000" w:themeColor="text1"/>
          <w:sz w:val="24"/>
          <w:szCs w:val="24"/>
          <w:highlight w:val="none"/>
          <w:lang w:val="en-US" w:eastAsia="zh-CN"/>
          <w14:textFill>
            <w14:solidFill>
              <w14:schemeClr w14:val="tx1"/>
            </w14:solidFill>
          </w14:textFill>
        </w:rPr>
        <w:t>达成技能目标、知识目标和素质养成</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7D8AE88">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课程侧重过程、结果、增值能力评价，从职业能力、职业素养和方法能力增值三指标，对课前、课中、课后三阶段学习效果进行综合评价，全过程记录学习情况，依据各任务综合成绩增量及层级进阶情况关注学生进步增值。真实反映学生的个人实际能力和综合素养，以评促学。</w:t>
      </w:r>
    </w:p>
    <w:p w14:paraId="7D80F696">
      <w:pPr>
        <w:pStyle w:val="18"/>
        <w:ind w:firstLine="643"/>
        <w:textAlignment w:val="baseline"/>
        <w:rPr>
          <w:rFonts w:hint="eastAsia" w:ascii="Times New Roman" w:hAnsi="Times New Roman" w:eastAsiaTheme="minorEastAsia" w:cstheme="minorBidi"/>
          <w:b/>
          <w:kern w:val="2"/>
          <w:sz w:val="28"/>
          <w:szCs w:val="28"/>
          <w:lang w:val="en-US" w:eastAsia="zh-CN" w:bidi="ar-SA"/>
        </w:rPr>
      </w:pPr>
      <w:r>
        <w:rPr>
          <w:rFonts w:hint="eastAsia" w:ascii="Times New Roman" w:hAnsi="Times New Roman" w:eastAsiaTheme="minorEastAsia" w:cstheme="minorBidi"/>
          <w:b/>
          <w:kern w:val="2"/>
          <w:sz w:val="28"/>
          <w:szCs w:val="28"/>
          <w:lang w:val="en-US" w:eastAsia="zh-CN" w:bidi="ar-SA"/>
        </w:rPr>
        <w:t>（三）教学组织与实施</w:t>
      </w:r>
    </w:p>
    <w:p w14:paraId="322AA25A">
      <w:pPr>
        <w:spacing w:line="360" w:lineRule="auto"/>
        <w:ind w:firstLine="480" w:firstLineChars="200"/>
        <w:jc w:val="left"/>
        <w:textAlignment w:val="baseline"/>
        <w:rPr>
          <w:rFonts w:hint="eastAsia"/>
          <w:color w:val="000000"/>
          <w:sz w:val="24"/>
        </w:rPr>
      </w:pPr>
      <w:r>
        <w:rPr>
          <w:rFonts w:hint="eastAsia"/>
          <w:color w:val="000000"/>
          <w:sz w:val="24"/>
        </w:rPr>
        <w:t>课前自主学习：通过线上资源和课程资料，引导学生预习</w:t>
      </w:r>
      <w:r>
        <w:rPr>
          <w:rFonts w:hint="eastAsia"/>
          <w:color w:val="000000"/>
          <w:sz w:val="24"/>
          <w:lang w:val="en-US" w:eastAsia="zh-CN"/>
        </w:rPr>
        <w:t>实验</w:t>
      </w:r>
      <w:r>
        <w:rPr>
          <w:rFonts w:hint="eastAsia"/>
          <w:color w:val="000000"/>
          <w:sz w:val="24"/>
        </w:rPr>
        <w:t>知识，同时提供</w:t>
      </w:r>
      <w:r>
        <w:rPr>
          <w:rFonts w:hint="eastAsia"/>
          <w:color w:val="000000"/>
          <w:sz w:val="24"/>
          <w:lang w:val="en-US" w:eastAsia="zh-CN"/>
        </w:rPr>
        <w:t>测定任务</w:t>
      </w:r>
      <w:r>
        <w:rPr>
          <w:rFonts w:hint="eastAsia"/>
          <w:color w:val="000000"/>
          <w:sz w:val="24"/>
        </w:rPr>
        <w:t>经典案例，激发学生的学习兴趣和思考。</w:t>
      </w:r>
    </w:p>
    <w:p w14:paraId="307B2095">
      <w:pPr>
        <w:spacing w:line="360" w:lineRule="auto"/>
        <w:ind w:firstLine="480" w:firstLineChars="200"/>
        <w:jc w:val="left"/>
        <w:textAlignment w:val="baseline"/>
        <w:rPr>
          <w:rFonts w:hint="eastAsia"/>
          <w:color w:val="000000"/>
          <w:sz w:val="24"/>
        </w:rPr>
      </w:pPr>
      <w:r>
        <w:rPr>
          <w:rFonts w:hint="eastAsia"/>
          <w:color w:val="000000"/>
          <w:sz w:val="24"/>
        </w:rPr>
        <w:t>课中互动教学：采用理论讲授与实验操作相结合的教学模式，利用实际案例和问题解决式教学方法，将思政元素自然融入课堂讨论和实验过程中。例如，通过</w:t>
      </w:r>
      <w:r>
        <w:rPr>
          <w:rFonts w:hint="eastAsia"/>
          <w:color w:val="000000"/>
          <w:sz w:val="24"/>
          <w:lang w:val="en-US" w:eastAsia="zh-CN"/>
        </w:rPr>
        <w:t>甲醇中毒</w:t>
      </w:r>
      <w:r>
        <w:rPr>
          <w:rFonts w:hint="eastAsia"/>
          <w:color w:val="000000"/>
          <w:sz w:val="24"/>
        </w:rPr>
        <w:t>事件，讨论其对环境和社会的影响，强调环保的重要性和科学监测的必要性。</w:t>
      </w:r>
    </w:p>
    <w:p w14:paraId="5DC10A6C">
      <w:pPr>
        <w:spacing w:line="360" w:lineRule="auto"/>
        <w:ind w:firstLine="480" w:firstLineChars="200"/>
        <w:jc w:val="left"/>
        <w:textAlignment w:val="baseline"/>
        <w:rPr>
          <w:color w:val="000000"/>
          <w:sz w:val="24"/>
        </w:rPr>
      </w:pPr>
      <w:r>
        <w:rPr>
          <w:rFonts w:hint="eastAsia"/>
          <w:color w:val="000000"/>
          <w:sz w:val="24"/>
        </w:rPr>
        <w:t>课后延伸学习：鼓励学生进行课题研究和项目实践，将课程中学到的</w:t>
      </w:r>
      <w:r>
        <w:rPr>
          <w:rFonts w:hint="eastAsia"/>
          <w:color w:val="000000"/>
          <w:sz w:val="24"/>
          <w:lang w:val="en-US" w:eastAsia="zh-CN"/>
        </w:rPr>
        <w:t>技能</w:t>
      </w:r>
      <w:r>
        <w:rPr>
          <w:rFonts w:hint="eastAsia"/>
          <w:color w:val="000000"/>
          <w:sz w:val="24"/>
        </w:rPr>
        <w:t>和思政元素应用到</w:t>
      </w:r>
      <w:r>
        <w:rPr>
          <w:rFonts w:hint="eastAsia"/>
          <w:color w:val="000000"/>
          <w:sz w:val="24"/>
          <w:lang w:val="en-US" w:eastAsia="zh-CN"/>
        </w:rPr>
        <w:t>后继课程、</w:t>
      </w:r>
      <w:r>
        <w:rPr>
          <w:rFonts w:hint="eastAsia"/>
          <w:color w:val="000000"/>
          <w:sz w:val="24"/>
        </w:rPr>
        <w:t>实际</w:t>
      </w:r>
      <w:r>
        <w:rPr>
          <w:rFonts w:hint="eastAsia"/>
          <w:color w:val="000000"/>
          <w:sz w:val="24"/>
          <w:lang w:val="en-US" w:eastAsia="zh-CN"/>
        </w:rPr>
        <w:t>检测</w:t>
      </w:r>
      <w:r>
        <w:rPr>
          <w:rFonts w:hint="eastAsia"/>
          <w:color w:val="000000"/>
          <w:sz w:val="24"/>
        </w:rPr>
        <w:t>和分析中。通过撰写报告和参与环保</w:t>
      </w:r>
      <w:r>
        <w:rPr>
          <w:rFonts w:hint="eastAsia"/>
          <w:color w:val="000000"/>
          <w:sz w:val="24"/>
          <w:lang w:val="en-US" w:eastAsia="zh-CN"/>
        </w:rPr>
        <w:t>等第二课堂</w:t>
      </w:r>
      <w:r>
        <w:rPr>
          <w:rFonts w:hint="eastAsia"/>
          <w:color w:val="000000"/>
          <w:sz w:val="24"/>
        </w:rPr>
        <w:t>活动，进一步强化学生的责任感和实践能力。</w:t>
      </w:r>
    </w:p>
    <w:p w14:paraId="1B5840EB">
      <w:pPr>
        <w:pStyle w:val="18"/>
        <w:ind w:firstLine="643"/>
        <w:textAlignment w:val="baseline"/>
        <w:rPr>
          <w:rFonts w:hint="eastAsia" w:ascii="Times New Roman" w:hAnsi="Times New Roman" w:eastAsiaTheme="minorEastAsia" w:cstheme="minorBidi"/>
          <w:b/>
          <w:kern w:val="2"/>
          <w:sz w:val="28"/>
          <w:szCs w:val="28"/>
          <w:lang w:val="en-US" w:eastAsia="zh-CN" w:bidi="ar-SA"/>
        </w:rPr>
      </w:pPr>
      <w:r>
        <w:rPr>
          <w:rFonts w:hint="eastAsia" w:ascii="Times New Roman" w:hAnsi="Times New Roman" w:eastAsiaTheme="minorEastAsia" w:cstheme="minorBidi"/>
          <w:b/>
          <w:kern w:val="2"/>
          <w:sz w:val="28"/>
          <w:szCs w:val="28"/>
          <w:lang w:val="en-US" w:eastAsia="zh-CN" w:bidi="ar-SA"/>
        </w:rPr>
        <w:t>（四）教学团队</w:t>
      </w:r>
    </w:p>
    <w:p w14:paraId="62638F09">
      <w:pPr>
        <w:spacing w:line="360" w:lineRule="auto"/>
        <w:ind w:firstLine="480" w:firstLineChars="200"/>
        <w:jc w:val="left"/>
        <w:textAlignment w:val="baseline"/>
        <w:rPr>
          <w:rFonts w:hint="eastAsia" w:eastAsiaTheme="minorEastAsia"/>
          <w:color w:val="000000"/>
          <w:sz w:val="24"/>
          <w:lang w:eastAsia="zh-CN"/>
        </w:rPr>
      </w:pPr>
      <w:r>
        <w:rPr>
          <w:rFonts w:hint="eastAsia"/>
          <w:color w:val="000000"/>
          <w:sz w:val="24"/>
        </w:rPr>
        <w:t>担任本课程主讲</w:t>
      </w:r>
      <w:r>
        <w:rPr>
          <w:rFonts w:hint="eastAsia"/>
          <w:color w:val="000000"/>
          <w:sz w:val="24"/>
          <w:lang w:val="en-US" w:eastAsia="zh-CN"/>
        </w:rPr>
        <w:t>教师应</w:t>
      </w:r>
      <w:r>
        <w:rPr>
          <w:rFonts w:hint="eastAsia"/>
          <w:color w:val="000000"/>
          <w:sz w:val="24"/>
        </w:rPr>
        <w:t>具有化学检验</w:t>
      </w:r>
      <w:r>
        <w:rPr>
          <w:rFonts w:hint="eastAsia"/>
          <w:color w:val="000000"/>
          <w:sz w:val="24"/>
          <w:lang w:val="en-US" w:eastAsia="zh-CN"/>
        </w:rPr>
        <w:t>员（工）</w:t>
      </w:r>
      <w:r>
        <w:rPr>
          <w:rFonts w:hint="eastAsia"/>
          <w:color w:val="000000"/>
          <w:sz w:val="24"/>
        </w:rPr>
        <w:t>技师</w:t>
      </w:r>
      <w:r>
        <w:rPr>
          <w:rFonts w:hint="eastAsia"/>
          <w:color w:val="000000"/>
          <w:sz w:val="24"/>
          <w:lang w:val="en-US" w:eastAsia="zh-CN"/>
        </w:rPr>
        <w:t>或相应技能证书</w:t>
      </w:r>
      <w:r>
        <w:rPr>
          <w:rFonts w:hint="eastAsia"/>
          <w:color w:val="000000"/>
          <w:sz w:val="24"/>
        </w:rPr>
        <w:t>资格</w:t>
      </w:r>
      <w:r>
        <w:rPr>
          <w:rFonts w:hint="eastAsia"/>
          <w:color w:val="000000"/>
          <w:sz w:val="24"/>
          <w:lang w:val="en-US" w:eastAsia="zh-CN"/>
        </w:rPr>
        <w:t>以上</w:t>
      </w:r>
      <w:r>
        <w:rPr>
          <w:rFonts w:hint="eastAsia"/>
          <w:color w:val="000000"/>
          <w:sz w:val="24"/>
        </w:rPr>
        <w:t>，熟悉各种分析仪器的使用，熟悉各类</w:t>
      </w:r>
      <w:r>
        <w:rPr>
          <w:rFonts w:hint="eastAsia"/>
          <w:color w:val="000000"/>
          <w:sz w:val="24"/>
          <w:lang w:val="en-US" w:eastAsia="zh-CN"/>
        </w:rPr>
        <w:t>产品</w:t>
      </w:r>
      <w:r>
        <w:rPr>
          <w:rFonts w:hint="eastAsia"/>
          <w:color w:val="000000"/>
          <w:sz w:val="24"/>
        </w:rPr>
        <w:t>的检测，具有较丰富的实践经验，另外</w:t>
      </w:r>
      <w:r>
        <w:rPr>
          <w:rFonts w:hint="eastAsia"/>
          <w:color w:val="000000"/>
          <w:sz w:val="24"/>
          <w:lang w:val="en-US" w:eastAsia="zh-CN"/>
        </w:rPr>
        <w:t>可以</w:t>
      </w:r>
      <w:r>
        <w:rPr>
          <w:rFonts w:hint="eastAsia"/>
          <w:color w:val="000000"/>
          <w:sz w:val="24"/>
        </w:rPr>
        <w:t>聘请</w:t>
      </w:r>
      <w:r>
        <w:rPr>
          <w:rFonts w:hint="eastAsia"/>
          <w:color w:val="000000"/>
          <w:sz w:val="24"/>
          <w:lang w:val="en-US" w:eastAsia="zh-CN"/>
        </w:rPr>
        <w:t>1-2名</w:t>
      </w:r>
      <w:r>
        <w:rPr>
          <w:rFonts w:hint="eastAsia"/>
          <w:color w:val="000000"/>
          <w:sz w:val="24"/>
        </w:rPr>
        <w:t>从业经验、熟悉</w:t>
      </w:r>
      <w:r>
        <w:rPr>
          <w:rFonts w:hint="eastAsia"/>
          <w:color w:val="000000"/>
          <w:sz w:val="24"/>
          <w:lang w:val="en-US" w:eastAsia="zh-CN"/>
        </w:rPr>
        <w:t>检测</w:t>
      </w:r>
      <w:r>
        <w:rPr>
          <w:rFonts w:hint="eastAsia"/>
          <w:color w:val="000000"/>
          <w:sz w:val="24"/>
        </w:rPr>
        <w:t>工作流程的工程师、技师以及一线操作人员，能够热心指导和关心学生，能承担实习实训指导和学生职业发展规划指导等教学任务能工巧匠加入兼职教师队伍。鼓励教师在教学中探索创新的思政教育模式，不断优化教学设计和方法，提高课程的思政教育效果</w:t>
      </w:r>
      <w:r>
        <w:rPr>
          <w:rFonts w:hint="eastAsia"/>
          <w:color w:val="000000"/>
          <w:sz w:val="24"/>
          <w:lang w:eastAsia="zh-CN"/>
        </w:rPr>
        <w:t>。</w:t>
      </w:r>
    </w:p>
    <w:p w14:paraId="66DA58D7">
      <w:pPr>
        <w:pStyle w:val="18"/>
        <w:keepNext w:val="0"/>
        <w:keepLines w:val="0"/>
        <w:pageBreakBefore w:val="0"/>
        <w:kinsoku/>
        <w:wordWrap/>
        <w:overflowPunct/>
        <w:topLinePunct w:val="0"/>
        <w:autoSpaceDE/>
        <w:autoSpaceDN/>
        <w:bidi w:val="0"/>
        <w:adjustRightInd/>
        <w:snapToGrid/>
        <w:spacing w:line="240" w:lineRule="auto"/>
        <w:ind w:firstLine="643"/>
        <w:textAlignment w:val="baseline"/>
        <w:rPr>
          <w:rFonts w:hint="eastAsia" w:ascii="Times New Roman" w:hAnsi="Times New Roman" w:eastAsiaTheme="minorEastAsia" w:cstheme="minorBidi"/>
          <w:b/>
          <w:kern w:val="2"/>
          <w:sz w:val="28"/>
          <w:szCs w:val="28"/>
          <w:lang w:val="en-US" w:eastAsia="zh-CN" w:bidi="ar-SA"/>
        </w:rPr>
      </w:pPr>
      <w:r>
        <w:rPr>
          <w:rFonts w:hint="eastAsia" w:ascii="Times New Roman" w:hAnsi="Times New Roman" w:eastAsiaTheme="minorEastAsia" w:cstheme="minorBidi"/>
          <w:b/>
          <w:kern w:val="2"/>
          <w:sz w:val="28"/>
          <w:szCs w:val="28"/>
          <w:lang w:val="en-US" w:eastAsia="zh-CN" w:bidi="ar-SA"/>
        </w:rPr>
        <w:t>七、授课进程与安排</w:t>
      </w:r>
    </w:p>
    <w:p w14:paraId="3FD3F4C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Cs/>
          <w:color w:val="FF0000"/>
          <w:kern w:val="0"/>
          <w:sz w:val="24"/>
          <w:lang w:bidi="ar"/>
        </w:rPr>
      </w:pPr>
      <w:r>
        <w:rPr>
          <w:rFonts w:hint="eastAsia" w:ascii="Times New Roman" w:hAnsi="Times New Roman"/>
          <w:b/>
          <w:bCs/>
          <w:szCs w:val="21"/>
          <w:lang w:val="en-US" w:eastAsia="zh-CN"/>
        </w:rPr>
        <w:t xml:space="preserve">表6 </w:t>
      </w:r>
      <w:r>
        <w:rPr>
          <w:rFonts w:ascii="Times New Roman" w:hAnsi="Times New Roman"/>
          <w:b/>
          <w:bCs/>
          <w:szCs w:val="21"/>
        </w:rPr>
        <w:t>实训项目设置与内容</w:t>
      </w:r>
      <w:r>
        <w:rPr>
          <w:rFonts w:hint="eastAsia" w:ascii="Times New Roman" w:hAnsi="Times New Roman"/>
          <w:b/>
          <w:bCs/>
          <w:szCs w:val="21"/>
        </w:rPr>
        <w:t>一览表</w:t>
      </w:r>
    </w:p>
    <w:tbl>
      <w:tblPr>
        <w:tblStyle w:val="8"/>
        <w:tblW w:w="8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6586"/>
        <w:gridCol w:w="966"/>
      </w:tblGrid>
      <w:tr w14:paraId="56363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E50A33">
            <w:pPr>
              <w:jc w:val="center"/>
              <w:rPr>
                <w:rFonts w:ascii="Times New Roman" w:hAnsi="Times New Roman"/>
                <w:sz w:val="21"/>
                <w:szCs w:val="21"/>
              </w:rPr>
            </w:pPr>
            <w:r>
              <w:rPr>
                <w:rFonts w:ascii="Times New Roman" w:hAnsi="Times New Roman"/>
                <w:sz w:val="21"/>
                <w:szCs w:val="21"/>
              </w:rPr>
              <w:t>序号</w:t>
            </w:r>
          </w:p>
        </w:tc>
        <w:tc>
          <w:tcPr>
            <w:tcW w:w="658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72F2AD">
            <w:pPr>
              <w:jc w:val="center"/>
              <w:rPr>
                <w:rFonts w:ascii="Times New Roman" w:hAnsi="Times New Roman"/>
                <w:sz w:val="21"/>
                <w:szCs w:val="21"/>
              </w:rPr>
            </w:pPr>
            <w:r>
              <w:rPr>
                <w:rFonts w:ascii="Times New Roman" w:hAnsi="Times New Roman"/>
                <w:sz w:val="21"/>
                <w:szCs w:val="21"/>
              </w:rPr>
              <w:t>实训任务</w:t>
            </w:r>
          </w:p>
        </w:tc>
        <w:tc>
          <w:tcPr>
            <w:tcW w:w="9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21E2F6">
            <w:pPr>
              <w:jc w:val="center"/>
              <w:rPr>
                <w:rFonts w:ascii="Times New Roman" w:hAnsi="Times New Roman"/>
                <w:sz w:val="21"/>
                <w:szCs w:val="21"/>
              </w:rPr>
            </w:pPr>
            <w:r>
              <w:rPr>
                <w:rFonts w:ascii="Times New Roman" w:hAnsi="Times New Roman"/>
                <w:sz w:val="21"/>
                <w:szCs w:val="21"/>
              </w:rPr>
              <w:t>学时数</w:t>
            </w:r>
          </w:p>
        </w:tc>
      </w:tr>
      <w:tr w14:paraId="0AABB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0E6B7BA9">
            <w:pPr>
              <w:jc w:val="center"/>
              <w:rPr>
                <w:rFonts w:ascii="Times New Roman" w:hAnsi="Times New Roman"/>
                <w:sz w:val="21"/>
                <w:szCs w:val="21"/>
              </w:rPr>
            </w:pPr>
            <w:r>
              <w:rPr>
                <w:rFonts w:ascii="Times New Roman" w:hAnsi="Times New Roman"/>
                <w:sz w:val="21"/>
                <w:szCs w:val="21"/>
              </w:rPr>
              <w:t>1</w:t>
            </w:r>
          </w:p>
        </w:tc>
        <w:tc>
          <w:tcPr>
            <w:tcW w:w="6586" w:type="dxa"/>
            <w:tcBorders>
              <w:top w:val="single" w:color="auto" w:sz="4" w:space="0"/>
              <w:left w:val="single" w:color="auto" w:sz="4" w:space="0"/>
              <w:bottom w:val="single" w:color="auto" w:sz="4" w:space="0"/>
              <w:right w:val="single" w:color="auto" w:sz="4" w:space="0"/>
            </w:tcBorders>
            <w:vAlign w:val="center"/>
          </w:tcPr>
          <w:p w14:paraId="4630BB29">
            <w:pPr>
              <w:jc w:val="center"/>
              <w:rPr>
                <w:rFonts w:ascii="Times New Roman" w:hAnsi="Times New Roman"/>
                <w:sz w:val="21"/>
                <w:szCs w:val="21"/>
              </w:rPr>
            </w:pPr>
            <w:r>
              <w:rPr>
                <w:rFonts w:ascii="Times New Roman" w:hAnsi="Times New Roman"/>
                <w:sz w:val="21"/>
                <w:szCs w:val="21"/>
              </w:rPr>
              <w:t>实验原理、实验安排、实验准备</w:t>
            </w:r>
          </w:p>
        </w:tc>
        <w:tc>
          <w:tcPr>
            <w:tcW w:w="966" w:type="dxa"/>
            <w:tcBorders>
              <w:top w:val="single" w:color="auto" w:sz="4" w:space="0"/>
              <w:left w:val="single" w:color="auto" w:sz="4" w:space="0"/>
              <w:bottom w:val="single" w:color="auto" w:sz="4" w:space="0"/>
              <w:right w:val="single" w:color="auto" w:sz="4" w:space="0"/>
            </w:tcBorders>
            <w:vAlign w:val="center"/>
          </w:tcPr>
          <w:p w14:paraId="31F4E3BA">
            <w:pPr>
              <w:jc w:val="center"/>
              <w:rPr>
                <w:rFonts w:hint="eastAsia" w:ascii="Times New Roman" w:hAnsi="Times New Roman" w:eastAsia="宋体"/>
                <w:sz w:val="21"/>
                <w:szCs w:val="21"/>
                <w:lang w:eastAsia="zh-CN"/>
              </w:rPr>
            </w:pPr>
            <w:r>
              <w:rPr>
                <w:rFonts w:hint="eastAsia" w:ascii="Times New Roman" w:hAnsi="Times New Roman"/>
                <w:sz w:val="21"/>
                <w:szCs w:val="21"/>
                <w:lang w:val="en-US" w:eastAsia="zh-CN"/>
              </w:rPr>
              <w:t>4</w:t>
            </w:r>
          </w:p>
        </w:tc>
      </w:tr>
      <w:tr w14:paraId="0A75C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1A5CAED1">
            <w:pPr>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2</w:t>
            </w:r>
          </w:p>
        </w:tc>
        <w:tc>
          <w:tcPr>
            <w:tcW w:w="6586" w:type="dxa"/>
            <w:tcBorders>
              <w:top w:val="single" w:color="auto" w:sz="4" w:space="0"/>
              <w:left w:val="single" w:color="auto" w:sz="4" w:space="0"/>
              <w:bottom w:val="single" w:color="auto" w:sz="4" w:space="0"/>
              <w:right w:val="single" w:color="auto" w:sz="4" w:space="0"/>
            </w:tcBorders>
            <w:vAlign w:val="center"/>
          </w:tcPr>
          <w:p w14:paraId="417CCACB">
            <w:pPr>
              <w:jc w:val="center"/>
              <w:rPr>
                <w:rFonts w:ascii="Times New Roman" w:hAnsi="Times New Roman"/>
                <w:sz w:val="21"/>
                <w:szCs w:val="21"/>
              </w:rPr>
            </w:pPr>
            <w:r>
              <w:rPr>
                <w:rFonts w:hint="eastAsia" w:ascii="Times New Roman" w:hAnsi="Times New Roman"/>
                <w:sz w:val="21"/>
                <w:szCs w:val="21"/>
              </w:rPr>
              <w:t>邻二氮菲分光光度法测定微量铁</w:t>
            </w:r>
          </w:p>
        </w:tc>
        <w:tc>
          <w:tcPr>
            <w:tcW w:w="966" w:type="dxa"/>
            <w:tcBorders>
              <w:top w:val="single" w:color="auto" w:sz="4" w:space="0"/>
              <w:left w:val="single" w:color="auto" w:sz="4" w:space="0"/>
              <w:bottom w:val="single" w:color="auto" w:sz="4" w:space="0"/>
              <w:right w:val="single" w:color="auto" w:sz="4" w:space="0"/>
            </w:tcBorders>
            <w:vAlign w:val="center"/>
          </w:tcPr>
          <w:p w14:paraId="188199FC">
            <w:pPr>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6</w:t>
            </w:r>
          </w:p>
        </w:tc>
      </w:tr>
      <w:tr w14:paraId="51CCD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7B4819C8">
            <w:pPr>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3</w:t>
            </w:r>
          </w:p>
        </w:tc>
        <w:tc>
          <w:tcPr>
            <w:tcW w:w="6586" w:type="dxa"/>
            <w:tcBorders>
              <w:top w:val="single" w:color="auto" w:sz="4" w:space="0"/>
              <w:left w:val="single" w:color="auto" w:sz="4" w:space="0"/>
              <w:bottom w:val="single" w:color="auto" w:sz="4" w:space="0"/>
              <w:right w:val="single" w:color="auto" w:sz="4" w:space="0"/>
            </w:tcBorders>
            <w:vAlign w:val="center"/>
          </w:tcPr>
          <w:p w14:paraId="5BE2CB7A">
            <w:pPr>
              <w:jc w:val="center"/>
              <w:rPr>
                <w:rFonts w:hint="eastAsia" w:ascii="Times New Roman" w:hAnsi="Times New Roman"/>
                <w:sz w:val="21"/>
                <w:szCs w:val="21"/>
              </w:rPr>
            </w:pPr>
            <w:r>
              <w:rPr>
                <w:rFonts w:hint="eastAsia" w:ascii="Times New Roman" w:hAnsi="Times New Roman"/>
                <w:sz w:val="21"/>
                <w:szCs w:val="21"/>
              </w:rPr>
              <w:t>紫外分光光度法测定雪碧中防腐剂—苯甲酸</w:t>
            </w:r>
          </w:p>
        </w:tc>
        <w:tc>
          <w:tcPr>
            <w:tcW w:w="966" w:type="dxa"/>
            <w:tcBorders>
              <w:top w:val="single" w:color="auto" w:sz="4" w:space="0"/>
              <w:left w:val="single" w:color="auto" w:sz="4" w:space="0"/>
              <w:bottom w:val="single" w:color="auto" w:sz="4" w:space="0"/>
              <w:right w:val="single" w:color="auto" w:sz="4" w:space="0"/>
            </w:tcBorders>
            <w:vAlign w:val="center"/>
          </w:tcPr>
          <w:p w14:paraId="17413293">
            <w:pPr>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4</w:t>
            </w:r>
          </w:p>
        </w:tc>
      </w:tr>
      <w:tr w14:paraId="3F9C8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53F219BA">
            <w:pPr>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4</w:t>
            </w:r>
          </w:p>
        </w:tc>
        <w:tc>
          <w:tcPr>
            <w:tcW w:w="6586" w:type="dxa"/>
            <w:tcBorders>
              <w:top w:val="single" w:color="auto" w:sz="4" w:space="0"/>
              <w:left w:val="single" w:color="auto" w:sz="4" w:space="0"/>
              <w:bottom w:val="single" w:color="auto" w:sz="4" w:space="0"/>
              <w:right w:val="single" w:color="auto" w:sz="4" w:space="0"/>
            </w:tcBorders>
            <w:vAlign w:val="center"/>
          </w:tcPr>
          <w:p w14:paraId="64EDACCC">
            <w:pPr>
              <w:jc w:val="center"/>
              <w:rPr>
                <w:rFonts w:hint="eastAsia" w:ascii="Times New Roman" w:hAnsi="Times New Roman"/>
                <w:sz w:val="21"/>
                <w:szCs w:val="21"/>
              </w:rPr>
            </w:pPr>
            <w:r>
              <w:rPr>
                <w:rFonts w:hint="eastAsia" w:ascii="Times New Roman" w:hAnsi="Times New Roman"/>
                <w:sz w:val="21"/>
                <w:szCs w:val="21"/>
              </w:rPr>
              <w:t>维生素B1药片中的B1含量的测定（吸收系数法）</w:t>
            </w:r>
          </w:p>
        </w:tc>
        <w:tc>
          <w:tcPr>
            <w:tcW w:w="966" w:type="dxa"/>
            <w:tcBorders>
              <w:top w:val="single" w:color="auto" w:sz="4" w:space="0"/>
              <w:left w:val="single" w:color="auto" w:sz="4" w:space="0"/>
              <w:bottom w:val="single" w:color="auto" w:sz="4" w:space="0"/>
              <w:right w:val="single" w:color="auto" w:sz="4" w:space="0"/>
            </w:tcBorders>
            <w:vAlign w:val="center"/>
          </w:tcPr>
          <w:p w14:paraId="3202B385">
            <w:pPr>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6</w:t>
            </w:r>
          </w:p>
        </w:tc>
      </w:tr>
      <w:tr w14:paraId="07866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15AF87D8">
            <w:pPr>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5</w:t>
            </w:r>
          </w:p>
        </w:tc>
        <w:tc>
          <w:tcPr>
            <w:tcW w:w="6586" w:type="dxa"/>
            <w:tcBorders>
              <w:top w:val="single" w:color="auto" w:sz="4" w:space="0"/>
              <w:left w:val="single" w:color="auto" w:sz="4" w:space="0"/>
              <w:bottom w:val="single" w:color="auto" w:sz="4" w:space="0"/>
              <w:right w:val="single" w:color="auto" w:sz="4" w:space="0"/>
            </w:tcBorders>
            <w:vAlign w:val="center"/>
          </w:tcPr>
          <w:p w14:paraId="745A485E">
            <w:pPr>
              <w:jc w:val="center"/>
              <w:rPr>
                <w:rFonts w:hint="eastAsia" w:ascii="Times New Roman" w:hAnsi="Times New Roman"/>
                <w:sz w:val="21"/>
                <w:szCs w:val="21"/>
              </w:rPr>
            </w:pPr>
            <w:r>
              <w:rPr>
                <w:rFonts w:hint="eastAsia" w:ascii="Times New Roman" w:hAnsi="Times New Roman"/>
                <w:sz w:val="21"/>
                <w:szCs w:val="21"/>
              </w:rPr>
              <w:t>分光光度法测定邻二氮菲一铁(Ⅱ)络合物的组成</w:t>
            </w:r>
          </w:p>
        </w:tc>
        <w:tc>
          <w:tcPr>
            <w:tcW w:w="966" w:type="dxa"/>
            <w:tcBorders>
              <w:top w:val="single" w:color="auto" w:sz="4" w:space="0"/>
              <w:left w:val="single" w:color="auto" w:sz="4" w:space="0"/>
              <w:bottom w:val="single" w:color="auto" w:sz="4" w:space="0"/>
              <w:right w:val="single" w:color="auto" w:sz="4" w:space="0"/>
            </w:tcBorders>
            <w:vAlign w:val="center"/>
          </w:tcPr>
          <w:p w14:paraId="64E7097F">
            <w:pPr>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4</w:t>
            </w:r>
          </w:p>
        </w:tc>
      </w:tr>
      <w:tr w14:paraId="1BC00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22EF985F">
            <w:pPr>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6</w:t>
            </w:r>
          </w:p>
        </w:tc>
        <w:tc>
          <w:tcPr>
            <w:tcW w:w="6586" w:type="dxa"/>
            <w:tcBorders>
              <w:top w:val="single" w:color="auto" w:sz="4" w:space="0"/>
              <w:left w:val="single" w:color="auto" w:sz="4" w:space="0"/>
              <w:bottom w:val="single" w:color="auto" w:sz="4" w:space="0"/>
              <w:right w:val="single" w:color="auto" w:sz="4" w:space="0"/>
            </w:tcBorders>
            <w:vAlign w:val="center"/>
          </w:tcPr>
          <w:p w14:paraId="32B99323">
            <w:pPr>
              <w:jc w:val="center"/>
              <w:rPr>
                <w:rFonts w:hint="eastAsia" w:ascii="Times New Roman" w:hAnsi="Times New Roman"/>
                <w:sz w:val="21"/>
                <w:szCs w:val="21"/>
              </w:rPr>
            </w:pPr>
            <w:r>
              <w:rPr>
                <w:rFonts w:hint="eastAsia" w:ascii="Times New Roman" w:hAnsi="Times New Roman"/>
                <w:sz w:val="21"/>
                <w:szCs w:val="21"/>
              </w:rPr>
              <w:t>磺基水杨酸分光光度法测定样品中铁的含量</w:t>
            </w:r>
          </w:p>
        </w:tc>
        <w:tc>
          <w:tcPr>
            <w:tcW w:w="966" w:type="dxa"/>
            <w:tcBorders>
              <w:top w:val="single" w:color="auto" w:sz="4" w:space="0"/>
              <w:left w:val="single" w:color="auto" w:sz="4" w:space="0"/>
              <w:bottom w:val="single" w:color="auto" w:sz="4" w:space="0"/>
              <w:right w:val="single" w:color="auto" w:sz="4" w:space="0"/>
            </w:tcBorders>
            <w:vAlign w:val="center"/>
          </w:tcPr>
          <w:p w14:paraId="67A5E1FF">
            <w:pPr>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6</w:t>
            </w:r>
          </w:p>
        </w:tc>
      </w:tr>
      <w:tr w14:paraId="43A70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5A9733A4">
            <w:pPr>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7</w:t>
            </w:r>
          </w:p>
        </w:tc>
        <w:tc>
          <w:tcPr>
            <w:tcW w:w="6586" w:type="dxa"/>
            <w:tcBorders>
              <w:top w:val="single" w:color="auto" w:sz="4" w:space="0"/>
              <w:left w:val="single" w:color="auto" w:sz="4" w:space="0"/>
              <w:bottom w:val="single" w:color="auto" w:sz="4" w:space="0"/>
              <w:right w:val="single" w:color="auto" w:sz="4" w:space="0"/>
            </w:tcBorders>
            <w:vAlign w:val="center"/>
          </w:tcPr>
          <w:p w14:paraId="2910849F">
            <w:pPr>
              <w:ind w:left="540"/>
              <w:jc w:val="center"/>
              <w:rPr>
                <w:rFonts w:ascii="Times New Roman" w:hAnsi="Times New Roman"/>
                <w:kern w:val="0"/>
                <w:sz w:val="21"/>
                <w:szCs w:val="21"/>
              </w:rPr>
            </w:pPr>
            <w:r>
              <w:rPr>
                <w:rFonts w:ascii="Times New Roman" w:hAnsi="Times New Roman"/>
                <w:sz w:val="21"/>
                <w:szCs w:val="21"/>
              </w:rPr>
              <w:t>乙酸的电位滴定及其PKa的测定</w:t>
            </w:r>
          </w:p>
        </w:tc>
        <w:tc>
          <w:tcPr>
            <w:tcW w:w="966" w:type="dxa"/>
            <w:tcBorders>
              <w:top w:val="single" w:color="auto" w:sz="4" w:space="0"/>
              <w:left w:val="single" w:color="auto" w:sz="4" w:space="0"/>
              <w:bottom w:val="single" w:color="auto" w:sz="4" w:space="0"/>
              <w:right w:val="single" w:color="auto" w:sz="4" w:space="0"/>
            </w:tcBorders>
            <w:vAlign w:val="center"/>
          </w:tcPr>
          <w:p w14:paraId="70D95D98">
            <w:pPr>
              <w:jc w:val="center"/>
              <w:rPr>
                <w:rFonts w:hint="eastAsia" w:ascii="Times New Roman" w:hAnsi="Times New Roman" w:eastAsia="宋体"/>
                <w:sz w:val="21"/>
                <w:szCs w:val="21"/>
                <w:lang w:eastAsia="zh-CN"/>
              </w:rPr>
            </w:pPr>
            <w:r>
              <w:rPr>
                <w:rFonts w:hint="eastAsia" w:ascii="Times New Roman" w:hAnsi="Times New Roman"/>
                <w:sz w:val="21"/>
                <w:szCs w:val="21"/>
                <w:lang w:val="en-US" w:eastAsia="zh-CN"/>
              </w:rPr>
              <w:t>6</w:t>
            </w:r>
          </w:p>
        </w:tc>
      </w:tr>
      <w:tr w14:paraId="750D9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5D65A2FD">
            <w:pPr>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8</w:t>
            </w:r>
          </w:p>
        </w:tc>
        <w:tc>
          <w:tcPr>
            <w:tcW w:w="6586" w:type="dxa"/>
            <w:tcBorders>
              <w:top w:val="single" w:color="auto" w:sz="4" w:space="0"/>
              <w:left w:val="single" w:color="auto" w:sz="4" w:space="0"/>
              <w:bottom w:val="single" w:color="auto" w:sz="4" w:space="0"/>
              <w:right w:val="single" w:color="auto" w:sz="4" w:space="0"/>
            </w:tcBorders>
            <w:vAlign w:val="center"/>
          </w:tcPr>
          <w:p w14:paraId="5A5903CE">
            <w:pPr>
              <w:ind w:left="540"/>
              <w:jc w:val="center"/>
              <w:rPr>
                <w:rFonts w:ascii="Times New Roman" w:hAnsi="Times New Roman"/>
                <w:sz w:val="21"/>
                <w:szCs w:val="21"/>
              </w:rPr>
            </w:pPr>
            <w:r>
              <w:rPr>
                <w:rFonts w:hint="eastAsia" w:ascii="Times New Roman" w:hAnsi="Times New Roman"/>
                <w:sz w:val="21"/>
                <w:szCs w:val="21"/>
              </w:rPr>
              <w:t>氟离子选择性电极测定水样中氟的含量</w:t>
            </w:r>
          </w:p>
        </w:tc>
        <w:tc>
          <w:tcPr>
            <w:tcW w:w="966" w:type="dxa"/>
            <w:tcBorders>
              <w:top w:val="single" w:color="auto" w:sz="4" w:space="0"/>
              <w:left w:val="single" w:color="auto" w:sz="4" w:space="0"/>
              <w:bottom w:val="single" w:color="auto" w:sz="4" w:space="0"/>
              <w:right w:val="single" w:color="auto" w:sz="4" w:space="0"/>
            </w:tcBorders>
            <w:vAlign w:val="center"/>
          </w:tcPr>
          <w:p w14:paraId="56ED2FD8">
            <w:pPr>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6</w:t>
            </w:r>
          </w:p>
        </w:tc>
      </w:tr>
      <w:tr w14:paraId="60EE1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7F26FA95">
            <w:pPr>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9</w:t>
            </w:r>
          </w:p>
        </w:tc>
        <w:tc>
          <w:tcPr>
            <w:tcW w:w="6586" w:type="dxa"/>
            <w:tcBorders>
              <w:top w:val="single" w:color="auto" w:sz="4" w:space="0"/>
              <w:left w:val="single" w:color="auto" w:sz="4" w:space="0"/>
              <w:bottom w:val="single" w:color="auto" w:sz="4" w:space="0"/>
              <w:right w:val="single" w:color="auto" w:sz="4" w:space="0"/>
            </w:tcBorders>
            <w:vAlign w:val="center"/>
          </w:tcPr>
          <w:p w14:paraId="0D326B42">
            <w:pPr>
              <w:jc w:val="center"/>
              <w:rPr>
                <w:rFonts w:ascii="Times New Roman" w:hAnsi="Times New Roman"/>
                <w:sz w:val="21"/>
                <w:szCs w:val="21"/>
              </w:rPr>
            </w:pPr>
            <w:r>
              <w:rPr>
                <w:rFonts w:ascii="Times New Roman" w:hAnsi="Times New Roman"/>
                <w:sz w:val="21"/>
                <w:szCs w:val="21"/>
                <w:shd w:val="clear" w:color="auto" w:fill="FFFFFF"/>
              </w:rPr>
              <w:t>荧光法测定维生素B</w:t>
            </w:r>
            <w:r>
              <w:rPr>
                <w:rFonts w:ascii="Times New Roman" w:hAnsi="Times New Roman"/>
                <w:sz w:val="21"/>
                <w:szCs w:val="21"/>
                <w:shd w:val="clear" w:color="auto" w:fill="FFFFFF"/>
                <w:vertAlign w:val="subscript"/>
              </w:rPr>
              <w:t>2</w:t>
            </w:r>
            <w:r>
              <w:rPr>
                <w:rFonts w:ascii="Times New Roman" w:hAnsi="Times New Roman"/>
                <w:sz w:val="21"/>
                <w:szCs w:val="21"/>
                <w:shd w:val="clear" w:color="auto" w:fill="FFFFFF"/>
              </w:rPr>
              <w:t>的含量</w:t>
            </w:r>
          </w:p>
        </w:tc>
        <w:tc>
          <w:tcPr>
            <w:tcW w:w="966" w:type="dxa"/>
            <w:tcBorders>
              <w:top w:val="single" w:color="auto" w:sz="4" w:space="0"/>
              <w:left w:val="single" w:color="auto" w:sz="4" w:space="0"/>
              <w:bottom w:val="single" w:color="auto" w:sz="4" w:space="0"/>
              <w:right w:val="single" w:color="auto" w:sz="4" w:space="0"/>
            </w:tcBorders>
            <w:vAlign w:val="center"/>
          </w:tcPr>
          <w:p w14:paraId="6201B1BB">
            <w:pPr>
              <w:jc w:val="center"/>
              <w:rPr>
                <w:rFonts w:hint="eastAsia" w:ascii="Times New Roman" w:hAnsi="Times New Roman" w:eastAsia="宋体"/>
                <w:sz w:val="21"/>
                <w:szCs w:val="21"/>
                <w:lang w:eastAsia="zh-CN"/>
              </w:rPr>
            </w:pPr>
            <w:r>
              <w:rPr>
                <w:rFonts w:hint="eastAsia" w:ascii="Times New Roman" w:hAnsi="Times New Roman"/>
                <w:sz w:val="21"/>
                <w:szCs w:val="21"/>
                <w:lang w:val="en-US" w:eastAsia="zh-CN"/>
              </w:rPr>
              <w:t>4</w:t>
            </w:r>
          </w:p>
        </w:tc>
      </w:tr>
      <w:tr w14:paraId="50BE6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72DF0BED">
            <w:pPr>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10</w:t>
            </w:r>
          </w:p>
        </w:tc>
        <w:tc>
          <w:tcPr>
            <w:tcW w:w="6586" w:type="dxa"/>
            <w:tcBorders>
              <w:top w:val="single" w:color="auto" w:sz="4" w:space="0"/>
              <w:left w:val="single" w:color="auto" w:sz="4" w:space="0"/>
              <w:bottom w:val="single" w:color="auto" w:sz="4" w:space="0"/>
              <w:right w:val="single" w:color="auto" w:sz="4" w:space="0"/>
            </w:tcBorders>
            <w:vAlign w:val="center"/>
          </w:tcPr>
          <w:p w14:paraId="72C68D8E">
            <w:pPr>
              <w:jc w:val="center"/>
              <w:rPr>
                <w:rFonts w:ascii="Times New Roman" w:hAnsi="Times New Roman"/>
                <w:sz w:val="21"/>
                <w:szCs w:val="21"/>
              </w:rPr>
            </w:pPr>
            <w:r>
              <w:rPr>
                <w:rFonts w:ascii="Times New Roman" w:hAnsi="Times New Roman"/>
                <w:kern w:val="0"/>
                <w:sz w:val="21"/>
                <w:szCs w:val="21"/>
              </w:rPr>
              <w:t>有机化合物的</w:t>
            </w:r>
            <w:r>
              <w:rPr>
                <w:rFonts w:hint="eastAsia" w:ascii="Times New Roman" w:hAnsi="Times New Roman"/>
                <w:kern w:val="0"/>
                <w:sz w:val="21"/>
                <w:szCs w:val="21"/>
                <w:lang w:val="en-US" w:eastAsia="zh-CN"/>
              </w:rPr>
              <w:t>气相</w:t>
            </w:r>
            <w:r>
              <w:rPr>
                <w:rFonts w:ascii="Times New Roman" w:hAnsi="Times New Roman"/>
                <w:kern w:val="0"/>
                <w:sz w:val="21"/>
                <w:szCs w:val="21"/>
              </w:rPr>
              <w:t>色谱分析（仿真）―白酒中甲醇的测定</w:t>
            </w:r>
          </w:p>
        </w:tc>
        <w:tc>
          <w:tcPr>
            <w:tcW w:w="966" w:type="dxa"/>
            <w:tcBorders>
              <w:top w:val="single" w:color="auto" w:sz="4" w:space="0"/>
              <w:left w:val="single" w:color="auto" w:sz="4" w:space="0"/>
              <w:bottom w:val="single" w:color="auto" w:sz="4" w:space="0"/>
              <w:right w:val="single" w:color="auto" w:sz="4" w:space="0"/>
            </w:tcBorders>
            <w:vAlign w:val="center"/>
          </w:tcPr>
          <w:p w14:paraId="7DE119B4">
            <w:pPr>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6</w:t>
            </w:r>
          </w:p>
        </w:tc>
      </w:tr>
      <w:tr w14:paraId="519B7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12" w:type="dxa"/>
            <w:gridSpan w:val="2"/>
            <w:tcBorders>
              <w:top w:val="single" w:color="auto" w:sz="4" w:space="0"/>
              <w:left w:val="single" w:color="auto" w:sz="4" w:space="0"/>
              <w:bottom w:val="single" w:color="auto" w:sz="4" w:space="0"/>
              <w:right w:val="single" w:color="auto" w:sz="4" w:space="0"/>
            </w:tcBorders>
            <w:vAlign w:val="center"/>
          </w:tcPr>
          <w:p w14:paraId="09305C5D">
            <w:pPr>
              <w:jc w:val="center"/>
              <w:rPr>
                <w:rFonts w:ascii="Times New Roman" w:hAnsi="Times New Roman"/>
                <w:sz w:val="21"/>
                <w:szCs w:val="21"/>
              </w:rPr>
            </w:pPr>
            <w:r>
              <w:rPr>
                <w:rFonts w:ascii="Times New Roman" w:hAnsi="Times New Roman"/>
                <w:sz w:val="21"/>
                <w:szCs w:val="21"/>
              </w:rPr>
              <w:t>合　　计</w:t>
            </w:r>
          </w:p>
        </w:tc>
        <w:tc>
          <w:tcPr>
            <w:tcW w:w="966" w:type="dxa"/>
            <w:tcBorders>
              <w:top w:val="single" w:color="auto" w:sz="4" w:space="0"/>
              <w:left w:val="single" w:color="auto" w:sz="4" w:space="0"/>
              <w:bottom w:val="single" w:color="auto" w:sz="4" w:space="0"/>
              <w:right w:val="single" w:color="auto" w:sz="4" w:space="0"/>
            </w:tcBorders>
            <w:vAlign w:val="center"/>
          </w:tcPr>
          <w:p w14:paraId="159C2D51">
            <w:pPr>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52</w:t>
            </w:r>
          </w:p>
        </w:tc>
      </w:tr>
    </w:tbl>
    <w:p w14:paraId="1EEA4343"/>
    <w:p w14:paraId="7C42727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楷体" w:hAnsi="楷体" w:eastAsia="楷体"/>
          <w:b/>
          <w:color w:val="000000" w:themeColor="text1"/>
          <w:sz w:val="32"/>
          <w:szCs w:val="32"/>
          <w:lang w:val="en-US"/>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附件4</w:t>
      </w:r>
    </w:p>
    <w:p w14:paraId="0C7CA6C5">
      <w:pPr>
        <w:adjustRightInd w:val="0"/>
        <w:snapToGrid w:val="0"/>
        <w:spacing w:line="420" w:lineRule="exact"/>
        <w:jc w:val="center"/>
        <w:rPr>
          <w:rFonts w:hint="eastAsia" w:ascii="仿宋" w:hAnsi="仿宋" w:eastAsia="仿宋" w:cs="仿宋"/>
          <w:b/>
          <w:bCs/>
          <w:color w:val="000000" w:themeColor="text1"/>
          <w:kern w:val="0"/>
          <w:sz w:val="36"/>
          <w:szCs w:val="40"/>
          <w14:textFill>
            <w14:solidFill>
              <w14:schemeClr w14:val="tx1"/>
            </w14:solidFill>
          </w14:textFill>
        </w:rPr>
      </w:pPr>
      <w:r>
        <w:rPr>
          <w:rFonts w:hint="eastAsia" w:ascii="仿宋" w:hAnsi="仿宋" w:eastAsia="仿宋" w:cs="仿宋"/>
          <w:b/>
          <w:bCs/>
          <w:color w:val="000000" w:themeColor="text1"/>
          <w:kern w:val="0"/>
          <w:sz w:val="36"/>
          <w:szCs w:val="40"/>
          <w:lang w:val="en-US" w:eastAsia="zh-CN"/>
          <w14:textFill>
            <w14:solidFill>
              <w14:schemeClr w14:val="tx1"/>
            </w14:solidFill>
          </w14:textFill>
        </w:rPr>
        <w:t>湄洲湾职业技术学院课程标准专家论证意见表</w:t>
      </w:r>
    </w:p>
    <w:p w14:paraId="001C1913">
      <w:pPr>
        <w:spacing w:line="158" w:lineRule="exact"/>
        <w:rPr>
          <w:rFonts w:hint="eastAsia" w:ascii="仿宋" w:hAnsi="仿宋" w:eastAsia="仿宋" w:cs="仿宋"/>
          <w:color w:val="000000" w:themeColor="text1"/>
          <w:sz w:val="20"/>
          <w14:textFill>
            <w14:solidFill>
              <w14:schemeClr w14:val="tx1"/>
            </w14:solidFill>
          </w14:textFill>
        </w:rPr>
      </w:pPr>
    </w:p>
    <w:tbl>
      <w:tblPr>
        <w:tblStyle w:val="8"/>
        <w:tblW w:w="584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21"/>
        <w:gridCol w:w="907"/>
        <w:gridCol w:w="1814"/>
        <w:gridCol w:w="348"/>
        <w:gridCol w:w="948"/>
        <w:gridCol w:w="690"/>
        <w:gridCol w:w="736"/>
        <w:gridCol w:w="2748"/>
      </w:tblGrid>
      <w:tr w14:paraId="03E8F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783" w:type="pct"/>
            <w:shd w:val="clear" w:color="auto" w:fill="auto"/>
          </w:tcPr>
          <w:p w14:paraId="71883546">
            <w:pPr>
              <w:snapToGrid w:val="0"/>
              <w:spacing w:before="115" w:line="22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lang w:val="en-US" w:eastAsia="zh-CN"/>
                <w14:textFill>
                  <w14:solidFill>
                    <w14:schemeClr w14:val="tx1"/>
                  </w14:solidFill>
                </w14:textFill>
              </w:rPr>
              <w:t>课程</w:t>
            </w:r>
            <w:r>
              <w:rPr>
                <w:rFonts w:hint="eastAsia" w:ascii="仿宋" w:hAnsi="仿宋" w:eastAsia="仿宋" w:cs="仿宋"/>
                <w:color w:val="000000" w:themeColor="text1"/>
                <w:spacing w:val="3"/>
                <w:sz w:val="24"/>
                <w:szCs w:val="24"/>
                <w14:textFill>
                  <w14:solidFill>
                    <w14:schemeClr w14:val="tx1"/>
                  </w14:solidFill>
                </w14:textFill>
              </w:rPr>
              <w:t>名称</w:t>
            </w:r>
          </w:p>
        </w:tc>
        <w:tc>
          <w:tcPr>
            <w:tcW w:w="1580" w:type="pct"/>
            <w:gridSpan w:val="3"/>
            <w:tcBorders>
              <w:right w:val="single" w:color="000000" w:sz="2" w:space="0"/>
            </w:tcBorders>
            <w:shd w:val="clear" w:color="auto" w:fill="auto"/>
          </w:tcPr>
          <w:p w14:paraId="5DF70942">
            <w:pPr>
              <w:snapToGrid w:val="0"/>
              <w:spacing w:before="182" w:line="213" w:lineRule="auto"/>
              <w:jc w:val="center"/>
              <w:rPr>
                <w:rFonts w:hint="eastAsia" w:ascii="仿宋" w:hAnsi="仿宋" w:eastAsia="仿宋" w:cs="仿宋"/>
                <w:color w:val="000000" w:themeColor="text1"/>
                <w:spacing w:val="2"/>
                <w:sz w:val="24"/>
                <w:szCs w:val="24"/>
                <w14:textFill>
                  <w14:solidFill>
                    <w14:schemeClr w14:val="tx1"/>
                  </w14:solidFill>
                </w14:textFill>
              </w:rPr>
            </w:pPr>
          </w:p>
        </w:tc>
        <w:tc>
          <w:tcPr>
            <w:tcW w:w="843" w:type="pct"/>
            <w:gridSpan w:val="2"/>
            <w:tcBorders>
              <w:right w:val="single" w:color="000000" w:sz="2" w:space="0"/>
            </w:tcBorders>
            <w:shd w:val="clear" w:color="auto" w:fill="auto"/>
          </w:tcPr>
          <w:p w14:paraId="1DBE2400">
            <w:pPr>
              <w:snapToGrid w:val="0"/>
              <w:spacing w:before="192" w:line="206"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课程性质</w:t>
            </w:r>
          </w:p>
        </w:tc>
        <w:tc>
          <w:tcPr>
            <w:tcW w:w="1792" w:type="pct"/>
            <w:gridSpan w:val="2"/>
            <w:tcBorders>
              <w:right w:val="single" w:color="000000" w:sz="2" w:space="0"/>
            </w:tcBorders>
            <w:shd w:val="clear" w:color="auto" w:fill="auto"/>
          </w:tcPr>
          <w:p w14:paraId="43AA0A9D">
            <w:pPr>
              <w:snapToGrid w:val="0"/>
              <w:spacing w:before="182" w:line="213" w:lineRule="auto"/>
              <w:jc w:val="center"/>
              <w:rPr>
                <w:rFonts w:hint="eastAsia" w:ascii="仿宋" w:hAnsi="仿宋" w:eastAsia="仿宋" w:cs="仿宋"/>
                <w:color w:val="000000" w:themeColor="text1"/>
                <w:spacing w:val="2"/>
                <w:sz w:val="24"/>
                <w:szCs w:val="24"/>
                <w14:textFill>
                  <w14:solidFill>
                    <w14:schemeClr w14:val="tx1"/>
                  </w14:solidFill>
                </w14:textFill>
              </w:rPr>
            </w:pPr>
          </w:p>
        </w:tc>
      </w:tr>
      <w:tr w14:paraId="5C9C1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83" w:type="pct"/>
            <w:shd w:val="clear" w:color="auto" w:fill="auto"/>
          </w:tcPr>
          <w:p w14:paraId="19EE9A92">
            <w:pPr>
              <w:snapToGrid w:val="0"/>
              <w:spacing w:before="192" w:line="206"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课程</w:t>
            </w:r>
            <w:r>
              <w:rPr>
                <w:rFonts w:hint="eastAsia" w:ascii="仿宋" w:hAnsi="仿宋" w:eastAsia="仿宋" w:cs="仿宋"/>
                <w:color w:val="000000" w:themeColor="text1"/>
                <w:spacing w:val="2"/>
                <w:sz w:val="24"/>
                <w:szCs w:val="24"/>
                <w14:textFill>
                  <w14:solidFill>
                    <w14:schemeClr w14:val="tx1"/>
                  </w14:solidFill>
                </w14:textFill>
              </w:rPr>
              <w:t>负责人</w:t>
            </w:r>
          </w:p>
        </w:tc>
        <w:tc>
          <w:tcPr>
            <w:tcW w:w="1580" w:type="pct"/>
            <w:gridSpan w:val="3"/>
            <w:tcBorders>
              <w:right w:val="single" w:color="auto" w:sz="4" w:space="0"/>
            </w:tcBorders>
            <w:shd w:val="clear" w:color="auto" w:fill="auto"/>
          </w:tcPr>
          <w:p w14:paraId="15C8B91D">
            <w:pPr>
              <w:snapToGrid w:val="0"/>
              <w:spacing w:before="182" w:line="213" w:lineRule="auto"/>
              <w:jc w:val="center"/>
              <w:rPr>
                <w:rFonts w:hint="eastAsia" w:ascii="仿宋" w:hAnsi="仿宋" w:eastAsia="仿宋" w:cs="仿宋"/>
                <w:color w:val="000000" w:themeColor="text1"/>
                <w:spacing w:val="2"/>
                <w:sz w:val="24"/>
                <w:szCs w:val="24"/>
                <w14:textFill>
                  <w14:solidFill>
                    <w14:schemeClr w14:val="tx1"/>
                  </w14:solidFill>
                </w14:textFill>
              </w:rPr>
            </w:pPr>
          </w:p>
        </w:tc>
        <w:tc>
          <w:tcPr>
            <w:tcW w:w="843" w:type="pct"/>
            <w:gridSpan w:val="2"/>
            <w:tcBorders>
              <w:left w:val="single" w:color="auto" w:sz="4" w:space="0"/>
              <w:right w:val="single" w:color="auto" w:sz="4" w:space="0"/>
            </w:tcBorders>
            <w:shd w:val="clear" w:color="auto" w:fill="auto"/>
          </w:tcPr>
          <w:p w14:paraId="774C2039">
            <w:pPr>
              <w:snapToGrid w:val="0"/>
              <w:spacing w:before="182" w:line="213" w:lineRule="auto"/>
              <w:jc w:val="center"/>
              <w:rPr>
                <w:rFonts w:hint="default"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团队成员</w:t>
            </w:r>
          </w:p>
        </w:tc>
        <w:tc>
          <w:tcPr>
            <w:tcW w:w="1792" w:type="pct"/>
            <w:gridSpan w:val="2"/>
            <w:tcBorders>
              <w:left w:val="single" w:color="auto" w:sz="4" w:space="0"/>
              <w:right w:val="single" w:color="000000" w:sz="2" w:space="0"/>
            </w:tcBorders>
            <w:shd w:val="clear" w:color="auto" w:fill="auto"/>
          </w:tcPr>
          <w:p w14:paraId="5628F1BE">
            <w:pPr>
              <w:snapToGrid w:val="0"/>
              <w:spacing w:before="182" w:line="213" w:lineRule="auto"/>
              <w:jc w:val="center"/>
              <w:rPr>
                <w:rFonts w:hint="eastAsia" w:ascii="仿宋" w:hAnsi="仿宋" w:eastAsia="仿宋" w:cs="仿宋"/>
                <w:color w:val="000000" w:themeColor="text1"/>
                <w:spacing w:val="2"/>
                <w:sz w:val="24"/>
                <w:szCs w:val="24"/>
                <w14:textFill>
                  <w14:solidFill>
                    <w14:schemeClr w14:val="tx1"/>
                  </w14:solidFill>
                </w14:textFill>
              </w:rPr>
            </w:pPr>
          </w:p>
        </w:tc>
      </w:tr>
      <w:tr w14:paraId="0C454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83" w:type="pct"/>
            <w:shd w:val="clear" w:color="auto" w:fill="auto"/>
          </w:tcPr>
          <w:p w14:paraId="57047F1F">
            <w:pPr>
              <w:snapToGrid w:val="0"/>
              <w:spacing w:before="192" w:line="206" w:lineRule="auto"/>
              <w:jc w:val="center"/>
              <w:rPr>
                <w:rFonts w:hint="eastAsia" w:ascii="仿宋" w:hAnsi="仿宋" w:eastAsia="仿宋" w:cs="仿宋"/>
                <w:color w:val="000000" w:themeColor="text1"/>
                <w:spacing w:val="2"/>
                <w:sz w:val="24"/>
                <w:szCs w:val="24"/>
                <w:lang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时间地点</w:t>
            </w:r>
          </w:p>
        </w:tc>
        <w:tc>
          <w:tcPr>
            <w:tcW w:w="1580" w:type="pct"/>
            <w:gridSpan w:val="3"/>
            <w:tcBorders>
              <w:right w:val="single" w:color="auto" w:sz="4" w:space="0"/>
            </w:tcBorders>
            <w:shd w:val="clear" w:color="auto" w:fill="auto"/>
          </w:tcPr>
          <w:p w14:paraId="776A7F4C">
            <w:pPr>
              <w:snapToGrid w:val="0"/>
              <w:spacing w:before="182" w:line="213" w:lineRule="auto"/>
              <w:jc w:val="center"/>
              <w:rPr>
                <w:rFonts w:hint="eastAsia" w:ascii="仿宋" w:hAnsi="仿宋" w:eastAsia="仿宋" w:cs="仿宋"/>
                <w:color w:val="000000" w:themeColor="text1"/>
                <w:spacing w:val="2"/>
                <w:sz w:val="24"/>
                <w:szCs w:val="24"/>
                <w14:textFill>
                  <w14:solidFill>
                    <w14:schemeClr w14:val="tx1"/>
                  </w14:solidFill>
                </w14:textFill>
              </w:rPr>
            </w:pPr>
          </w:p>
        </w:tc>
        <w:tc>
          <w:tcPr>
            <w:tcW w:w="843" w:type="pct"/>
            <w:gridSpan w:val="2"/>
            <w:tcBorders>
              <w:left w:val="single" w:color="auto" w:sz="4" w:space="0"/>
              <w:right w:val="single" w:color="auto" w:sz="4" w:space="0"/>
            </w:tcBorders>
            <w:shd w:val="clear" w:color="auto" w:fill="auto"/>
          </w:tcPr>
          <w:p w14:paraId="2D31330C">
            <w:pPr>
              <w:snapToGrid w:val="0"/>
              <w:spacing w:before="182" w:line="213" w:lineRule="auto"/>
              <w:jc w:val="center"/>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记录人</w:t>
            </w:r>
            <w:r>
              <w:rPr>
                <w:rFonts w:hint="eastAsia" w:ascii="仿宋" w:hAnsi="仿宋" w:eastAsia="仿宋" w:cs="仿宋"/>
                <w:color w:val="000000" w:themeColor="text1"/>
                <w:spacing w:val="2"/>
                <w:sz w:val="24"/>
                <w:szCs w:val="24"/>
                <w14:textFill>
                  <w14:solidFill>
                    <w14:schemeClr w14:val="tx1"/>
                  </w14:solidFill>
                </w14:textFill>
              </w:rPr>
              <w:t xml:space="preserve"> </w:t>
            </w:r>
          </w:p>
        </w:tc>
        <w:tc>
          <w:tcPr>
            <w:tcW w:w="1792" w:type="pct"/>
            <w:gridSpan w:val="2"/>
            <w:tcBorders>
              <w:left w:val="single" w:color="auto" w:sz="4" w:space="0"/>
              <w:right w:val="single" w:color="000000" w:sz="2" w:space="0"/>
            </w:tcBorders>
            <w:shd w:val="clear" w:color="auto" w:fill="auto"/>
          </w:tcPr>
          <w:p w14:paraId="5B4CB242">
            <w:pPr>
              <w:snapToGrid w:val="0"/>
              <w:spacing w:before="182" w:line="213" w:lineRule="auto"/>
              <w:jc w:val="center"/>
              <w:rPr>
                <w:rFonts w:hint="eastAsia" w:ascii="仿宋" w:hAnsi="仿宋" w:eastAsia="仿宋" w:cs="仿宋"/>
                <w:color w:val="000000" w:themeColor="text1"/>
                <w:spacing w:val="2"/>
                <w:sz w:val="24"/>
                <w:szCs w:val="24"/>
                <w14:textFill>
                  <w14:solidFill>
                    <w14:schemeClr w14:val="tx1"/>
                  </w14:solidFill>
                </w14:textFill>
              </w:rPr>
            </w:pPr>
          </w:p>
        </w:tc>
      </w:tr>
      <w:tr w14:paraId="5C892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5000" w:type="pct"/>
            <w:gridSpan w:val="8"/>
            <w:tcBorders>
              <w:right w:val="single" w:color="000000" w:sz="2" w:space="0"/>
            </w:tcBorders>
            <w:shd w:val="clear" w:color="auto" w:fill="auto"/>
          </w:tcPr>
          <w:p w14:paraId="26C31D9C">
            <w:pPr>
              <w:tabs>
                <w:tab w:val="left" w:pos="4194"/>
              </w:tabs>
              <w:snapToGrid w:val="0"/>
              <w:spacing w:before="222" w:line="19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论证人员组成（至少五人）</w:t>
            </w:r>
          </w:p>
        </w:tc>
      </w:tr>
      <w:tr w14:paraId="31549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83" w:type="pct"/>
            <w:tcBorders>
              <w:right w:val="single" w:color="auto" w:sz="4" w:space="0"/>
            </w:tcBorders>
            <w:shd w:val="clear" w:color="auto" w:fill="auto"/>
          </w:tcPr>
          <w:p w14:paraId="5126DE3A">
            <w:pPr>
              <w:snapToGrid w:val="0"/>
              <w:spacing w:before="222" w:line="190" w:lineRule="auto"/>
              <w:ind w:left="13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姓 名</w:t>
            </w:r>
          </w:p>
        </w:tc>
        <w:tc>
          <w:tcPr>
            <w:tcW w:w="1401" w:type="pct"/>
            <w:gridSpan w:val="2"/>
            <w:tcBorders>
              <w:right w:val="single" w:color="000000" w:sz="2" w:space="0"/>
            </w:tcBorders>
            <w:shd w:val="clear" w:color="auto" w:fill="auto"/>
          </w:tcPr>
          <w:p w14:paraId="0E9BA539">
            <w:pPr>
              <w:snapToGrid w:val="0"/>
              <w:spacing w:before="222" w:line="190" w:lineRule="auto"/>
              <w:ind w:left="131"/>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单位</w:t>
            </w:r>
          </w:p>
        </w:tc>
        <w:tc>
          <w:tcPr>
            <w:tcW w:w="1401" w:type="pct"/>
            <w:gridSpan w:val="4"/>
            <w:tcBorders>
              <w:right w:val="single" w:color="000000" w:sz="2" w:space="0"/>
            </w:tcBorders>
            <w:shd w:val="clear" w:color="auto" w:fill="auto"/>
          </w:tcPr>
          <w:p w14:paraId="488FC7A3">
            <w:pPr>
              <w:snapToGrid w:val="0"/>
              <w:spacing w:before="222" w:line="190" w:lineRule="auto"/>
              <w:ind w:left="131"/>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职务/职称</w:t>
            </w:r>
          </w:p>
        </w:tc>
        <w:tc>
          <w:tcPr>
            <w:tcW w:w="1412" w:type="pct"/>
            <w:tcBorders>
              <w:right w:val="single" w:color="000000" w:sz="2" w:space="0"/>
            </w:tcBorders>
            <w:shd w:val="clear" w:color="auto" w:fill="auto"/>
          </w:tcPr>
          <w:p w14:paraId="07ACAFBF">
            <w:pPr>
              <w:snapToGrid w:val="0"/>
              <w:spacing w:before="222" w:line="190" w:lineRule="auto"/>
              <w:ind w:left="131"/>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研究领域</w:t>
            </w:r>
          </w:p>
        </w:tc>
      </w:tr>
      <w:tr w14:paraId="60B72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783" w:type="pct"/>
            <w:tcBorders>
              <w:right w:val="single" w:color="auto" w:sz="4" w:space="0"/>
            </w:tcBorders>
            <w:shd w:val="clear" w:color="auto" w:fill="auto"/>
            <w:vAlign w:val="center"/>
          </w:tcPr>
          <w:p w14:paraId="68BF319F">
            <w:pPr>
              <w:spacing w:before="222" w:line="190" w:lineRule="auto"/>
              <w:ind w:left="131"/>
              <w:jc w:val="center"/>
              <w:rPr>
                <w:rFonts w:hint="eastAsia" w:ascii="仿宋" w:hAnsi="仿宋" w:eastAsia="仿宋" w:cs="仿宋"/>
                <w:color w:val="000000" w:themeColor="text1"/>
                <w:sz w:val="24"/>
                <w:szCs w:val="24"/>
                <w14:textFill>
                  <w14:solidFill>
                    <w14:schemeClr w14:val="tx1"/>
                  </w14:solidFill>
                </w14:textFill>
              </w:rPr>
            </w:pPr>
          </w:p>
        </w:tc>
        <w:tc>
          <w:tcPr>
            <w:tcW w:w="1401" w:type="pct"/>
            <w:gridSpan w:val="2"/>
            <w:tcBorders>
              <w:right w:val="single" w:color="000000" w:sz="2" w:space="0"/>
            </w:tcBorders>
            <w:shd w:val="clear" w:color="auto" w:fill="auto"/>
            <w:vAlign w:val="center"/>
          </w:tcPr>
          <w:p w14:paraId="47D5B4BB">
            <w:pPr>
              <w:spacing w:before="222" w:line="190" w:lineRule="auto"/>
              <w:ind w:left="131"/>
              <w:jc w:val="center"/>
              <w:rPr>
                <w:rFonts w:hint="eastAsia" w:ascii="仿宋" w:hAnsi="仿宋" w:eastAsia="仿宋" w:cs="仿宋"/>
                <w:color w:val="000000" w:themeColor="text1"/>
                <w:sz w:val="24"/>
                <w:szCs w:val="24"/>
                <w14:textFill>
                  <w14:solidFill>
                    <w14:schemeClr w14:val="tx1"/>
                  </w14:solidFill>
                </w14:textFill>
              </w:rPr>
            </w:pPr>
          </w:p>
        </w:tc>
        <w:tc>
          <w:tcPr>
            <w:tcW w:w="1401" w:type="pct"/>
            <w:gridSpan w:val="4"/>
            <w:tcBorders>
              <w:right w:val="single" w:color="000000" w:sz="2" w:space="0"/>
            </w:tcBorders>
            <w:shd w:val="clear" w:color="auto" w:fill="auto"/>
            <w:vAlign w:val="center"/>
          </w:tcPr>
          <w:p w14:paraId="4ADCBB69">
            <w:pPr>
              <w:spacing w:before="222" w:line="190" w:lineRule="auto"/>
              <w:ind w:left="131"/>
              <w:jc w:val="center"/>
              <w:rPr>
                <w:rFonts w:hint="eastAsia" w:ascii="仿宋" w:hAnsi="仿宋" w:eastAsia="仿宋" w:cs="仿宋"/>
                <w:color w:val="000000" w:themeColor="text1"/>
                <w:sz w:val="24"/>
                <w:szCs w:val="24"/>
                <w14:textFill>
                  <w14:solidFill>
                    <w14:schemeClr w14:val="tx1"/>
                  </w14:solidFill>
                </w14:textFill>
              </w:rPr>
            </w:pPr>
          </w:p>
        </w:tc>
        <w:tc>
          <w:tcPr>
            <w:tcW w:w="1412" w:type="pct"/>
            <w:tcBorders>
              <w:right w:val="single" w:color="000000" w:sz="2" w:space="0"/>
            </w:tcBorders>
            <w:shd w:val="clear" w:color="auto" w:fill="auto"/>
            <w:vAlign w:val="center"/>
          </w:tcPr>
          <w:p w14:paraId="5CAFB066">
            <w:pPr>
              <w:spacing w:before="222" w:line="190" w:lineRule="auto"/>
              <w:ind w:left="131"/>
              <w:jc w:val="center"/>
              <w:rPr>
                <w:rFonts w:hint="eastAsia" w:ascii="仿宋" w:hAnsi="仿宋" w:eastAsia="仿宋" w:cs="仿宋"/>
                <w:color w:val="000000" w:themeColor="text1"/>
                <w:sz w:val="24"/>
                <w:szCs w:val="24"/>
                <w14:textFill>
                  <w14:solidFill>
                    <w14:schemeClr w14:val="tx1"/>
                  </w14:solidFill>
                </w14:textFill>
              </w:rPr>
            </w:pPr>
          </w:p>
        </w:tc>
      </w:tr>
      <w:tr w14:paraId="5D4A3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783" w:type="pct"/>
            <w:tcBorders>
              <w:right w:val="single" w:color="auto" w:sz="4" w:space="0"/>
            </w:tcBorders>
            <w:shd w:val="clear" w:color="auto" w:fill="auto"/>
            <w:vAlign w:val="center"/>
          </w:tcPr>
          <w:p w14:paraId="3439B008">
            <w:pPr>
              <w:spacing w:before="222" w:line="190" w:lineRule="auto"/>
              <w:ind w:left="131"/>
              <w:jc w:val="center"/>
              <w:rPr>
                <w:rFonts w:hint="eastAsia" w:ascii="仿宋" w:hAnsi="仿宋" w:eastAsia="仿宋" w:cs="仿宋"/>
                <w:color w:val="000000" w:themeColor="text1"/>
                <w:sz w:val="24"/>
                <w:szCs w:val="24"/>
                <w14:textFill>
                  <w14:solidFill>
                    <w14:schemeClr w14:val="tx1"/>
                  </w14:solidFill>
                </w14:textFill>
              </w:rPr>
            </w:pPr>
          </w:p>
        </w:tc>
        <w:tc>
          <w:tcPr>
            <w:tcW w:w="1401" w:type="pct"/>
            <w:gridSpan w:val="2"/>
            <w:tcBorders>
              <w:right w:val="single" w:color="000000" w:sz="2" w:space="0"/>
            </w:tcBorders>
            <w:shd w:val="clear" w:color="auto" w:fill="auto"/>
            <w:vAlign w:val="center"/>
          </w:tcPr>
          <w:p w14:paraId="12A5C285">
            <w:pPr>
              <w:spacing w:before="222" w:line="190" w:lineRule="auto"/>
              <w:ind w:left="131"/>
              <w:jc w:val="center"/>
              <w:rPr>
                <w:rFonts w:hint="eastAsia" w:ascii="仿宋" w:hAnsi="仿宋" w:eastAsia="仿宋" w:cs="仿宋"/>
                <w:color w:val="000000" w:themeColor="text1"/>
                <w:sz w:val="24"/>
                <w:szCs w:val="24"/>
                <w14:textFill>
                  <w14:solidFill>
                    <w14:schemeClr w14:val="tx1"/>
                  </w14:solidFill>
                </w14:textFill>
              </w:rPr>
            </w:pPr>
          </w:p>
        </w:tc>
        <w:tc>
          <w:tcPr>
            <w:tcW w:w="1401" w:type="pct"/>
            <w:gridSpan w:val="4"/>
            <w:tcBorders>
              <w:right w:val="single" w:color="000000" w:sz="2" w:space="0"/>
            </w:tcBorders>
            <w:shd w:val="clear" w:color="auto" w:fill="auto"/>
            <w:vAlign w:val="center"/>
          </w:tcPr>
          <w:p w14:paraId="0B7DF666">
            <w:pPr>
              <w:spacing w:before="222" w:line="190" w:lineRule="auto"/>
              <w:ind w:left="131"/>
              <w:jc w:val="center"/>
              <w:rPr>
                <w:rFonts w:hint="eastAsia" w:ascii="仿宋" w:hAnsi="仿宋" w:eastAsia="仿宋" w:cs="仿宋"/>
                <w:color w:val="000000" w:themeColor="text1"/>
                <w:sz w:val="24"/>
                <w:szCs w:val="24"/>
                <w14:textFill>
                  <w14:solidFill>
                    <w14:schemeClr w14:val="tx1"/>
                  </w14:solidFill>
                </w14:textFill>
              </w:rPr>
            </w:pPr>
          </w:p>
        </w:tc>
        <w:tc>
          <w:tcPr>
            <w:tcW w:w="1412" w:type="pct"/>
            <w:tcBorders>
              <w:right w:val="single" w:color="000000" w:sz="2" w:space="0"/>
            </w:tcBorders>
            <w:shd w:val="clear" w:color="auto" w:fill="auto"/>
            <w:vAlign w:val="center"/>
          </w:tcPr>
          <w:p w14:paraId="3B74E95B">
            <w:pPr>
              <w:spacing w:before="222" w:line="190" w:lineRule="auto"/>
              <w:ind w:left="131"/>
              <w:jc w:val="center"/>
              <w:rPr>
                <w:rFonts w:hint="eastAsia" w:ascii="仿宋" w:hAnsi="仿宋" w:eastAsia="仿宋" w:cs="仿宋"/>
                <w:color w:val="000000" w:themeColor="text1"/>
                <w:sz w:val="24"/>
                <w:szCs w:val="24"/>
                <w14:textFill>
                  <w14:solidFill>
                    <w14:schemeClr w14:val="tx1"/>
                  </w14:solidFill>
                </w14:textFill>
              </w:rPr>
            </w:pPr>
          </w:p>
        </w:tc>
      </w:tr>
      <w:tr w14:paraId="4B1D6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783" w:type="pct"/>
            <w:tcBorders>
              <w:right w:val="single" w:color="auto" w:sz="4" w:space="0"/>
            </w:tcBorders>
            <w:shd w:val="clear" w:color="auto" w:fill="auto"/>
            <w:vAlign w:val="center"/>
          </w:tcPr>
          <w:p w14:paraId="2474DB93">
            <w:pPr>
              <w:spacing w:before="222" w:line="190" w:lineRule="auto"/>
              <w:ind w:left="131"/>
              <w:jc w:val="center"/>
              <w:rPr>
                <w:rFonts w:hint="eastAsia" w:ascii="仿宋" w:hAnsi="仿宋" w:eastAsia="仿宋" w:cs="仿宋"/>
                <w:color w:val="000000" w:themeColor="text1"/>
                <w:sz w:val="24"/>
                <w:szCs w:val="24"/>
                <w14:textFill>
                  <w14:solidFill>
                    <w14:schemeClr w14:val="tx1"/>
                  </w14:solidFill>
                </w14:textFill>
              </w:rPr>
            </w:pPr>
          </w:p>
        </w:tc>
        <w:tc>
          <w:tcPr>
            <w:tcW w:w="1401" w:type="pct"/>
            <w:gridSpan w:val="2"/>
            <w:tcBorders>
              <w:right w:val="single" w:color="000000" w:sz="2" w:space="0"/>
            </w:tcBorders>
            <w:shd w:val="clear" w:color="auto" w:fill="auto"/>
            <w:vAlign w:val="center"/>
          </w:tcPr>
          <w:p w14:paraId="71EB6FF6">
            <w:pPr>
              <w:spacing w:before="222" w:line="190" w:lineRule="auto"/>
              <w:ind w:left="131"/>
              <w:jc w:val="center"/>
              <w:rPr>
                <w:rFonts w:hint="eastAsia" w:ascii="仿宋" w:hAnsi="仿宋" w:eastAsia="仿宋" w:cs="仿宋"/>
                <w:color w:val="000000" w:themeColor="text1"/>
                <w:sz w:val="24"/>
                <w:szCs w:val="24"/>
                <w14:textFill>
                  <w14:solidFill>
                    <w14:schemeClr w14:val="tx1"/>
                  </w14:solidFill>
                </w14:textFill>
              </w:rPr>
            </w:pPr>
          </w:p>
        </w:tc>
        <w:tc>
          <w:tcPr>
            <w:tcW w:w="1401" w:type="pct"/>
            <w:gridSpan w:val="4"/>
            <w:tcBorders>
              <w:right w:val="single" w:color="000000" w:sz="2" w:space="0"/>
            </w:tcBorders>
            <w:shd w:val="clear" w:color="auto" w:fill="auto"/>
            <w:vAlign w:val="center"/>
          </w:tcPr>
          <w:p w14:paraId="66AB635A">
            <w:pPr>
              <w:spacing w:before="222" w:line="190" w:lineRule="auto"/>
              <w:ind w:left="131"/>
              <w:jc w:val="center"/>
              <w:rPr>
                <w:rFonts w:hint="eastAsia" w:ascii="仿宋" w:hAnsi="仿宋" w:eastAsia="仿宋" w:cs="仿宋"/>
                <w:color w:val="000000" w:themeColor="text1"/>
                <w:sz w:val="24"/>
                <w:szCs w:val="24"/>
                <w14:textFill>
                  <w14:solidFill>
                    <w14:schemeClr w14:val="tx1"/>
                  </w14:solidFill>
                </w14:textFill>
              </w:rPr>
            </w:pPr>
          </w:p>
        </w:tc>
        <w:tc>
          <w:tcPr>
            <w:tcW w:w="1412" w:type="pct"/>
            <w:tcBorders>
              <w:right w:val="single" w:color="000000" w:sz="2" w:space="0"/>
            </w:tcBorders>
            <w:shd w:val="clear" w:color="auto" w:fill="auto"/>
            <w:vAlign w:val="center"/>
          </w:tcPr>
          <w:p w14:paraId="52157C4E">
            <w:pPr>
              <w:spacing w:before="222" w:line="190" w:lineRule="auto"/>
              <w:ind w:left="131"/>
              <w:jc w:val="center"/>
              <w:rPr>
                <w:rFonts w:hint="eastAsia" w:ascii="仿宋" w:hAnsi="仿宋" w:eastAsia="仿宋" w:cs="仿宋"/>
                <w:color w:val="000000" w:themeColor="text1"/>
                <w:sz w:val="24"/>
                <w:szCs w:val="24"/>
                <w14:textFill>
                  <w14:solidFill>
                    <w14:schemeClr w14:val="tx1"/>
                  </w14:solidFill>
                </w14:textFill>
              </w:rPr>
            </w:pPr>
          </w:p>
        </w:tc>
      </w:tr>
      <w:tr w14:paraId="36A1E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783" w:type="pct"/>
            <w:tcBorders>
              <w:right w:val="single" w:color="auto" w:sz="4" w:space="0"/>
            </w:tcBorders>
            <w:shd w:val="clear" w:color="auto" w:fill="auto"/>
            <w:vAlign w:val="center"/>
          </w:tcPr>
          <w:p w14:paraId="39AD6255">
            <w:pPr>
              <w:spacing w:before="222" w:line="190" w:lineRule="auto"/>
              <w:ind w:left="131"/>
              <w:jc w:val="center"/>
              <w:rPr>
                <w:rFonts w:hint="eastAsia" w:ascii="仿宋" w:hAnsi="仿宋" w:eastAsia="仿宋" w:cs="仿宋"/>
                <w:color w:val="000000" w:themeColor="text1"/>
                <w:sz w:val="24"/>
                <w:szCs w:val="24"/>
                <w14:textFill>
                  <w14:solidFill>
                    <w14:schemeClr w14:val="tx1"/>
                  </w14:solidFill>
                </w14:textFill>
              </w:rPr>
            </w:pPr>
          </w:p>
        </w:tc>
        <w:tc>
          <w:tcPr>
            <w:tcW w:w="1401" w:type="pct"/>
            <w:gridSpan w:val="2"/>
            <w:tcBorders>
              <w:right w:val="single" w:color="000000" w:sz="2" w:space="0"/>
            </w:tcBorders>
            <w:shd w:val="clear" w:color="auto" w:fill="auto"/>
            <w:vAlign w:val="center"/>
          </w:tcPr>
          <w:p w14:paraId="35CFEF13">
            <w:pPr>
              <w:spacing w:before="222" w:line="190" w:lineRule="auto"/>
              <w:ind w:left="131"/>
              <w:jc w:val="center"/>
              <w:rPr>
                <w:rFonts w:hint="eastAsia" w:ascii="仿宋" w:hAnsi="仿宋" w:eastAsia="仿宋" w:cs="仿宋"/>
                <w:color w:val="000000" w:themeColor="text1"/>
                <w:sz w:val="24"/>
                <w:szCs w:val="24"/>
                <w14:textFill>
                  <w14:solidFill>
                    <w14:schemeClr w14:val="tx1"/>
                  </w14:solidFill>
                </w14:textFill>
              </w:rPr>
            </w:pPr>
          </w:p>
        </w:tc>
        <w:tc>
          <w:tcPr>
            <w:tcW w:w="1401" w:type="pct"/>
            <w:gridSpan w:val="4"/>
            <w:tcBorders>
              <w:right w:val="single" w:color="000000" w:sz="2" w:space="0"/>
            </w:tcBorders>
            <w:shd w:val="clear" w:color="auto" w:fill="auto"/>
            <w:vAlign w:val="center"/>
          </w:tcPr>
          <w:p w14:paraId="3FB564F9">
            <w:pPr>
              <w:spacing w:before="222" w:line="190" w:lineRule="auto"/>
              <w:ind w:left="131"/>
              <w:jc w:val="center"/>
              <w:rPr>
                <w:rFonts w:hint="eastAsia" w:ascii="仿宋" w:hAnsi="仿宋" w:eastAsia="仿宋" w:cs="仿宋"/>
                <w:color w:val="000000" w:themeColor="text1"/>
                <w:sz w:val="24"/>
                <w:szCs w:val="24"/>
                <w14:textFill>
                  <w14:solidFill>
                    <w14:schemeClr w14:val="tx1"/>
                  </w14:solidFill>
                </w14:textFill>
              </w:rPr>
            </w:pPr>
          </w:p>
        </w:tc>
        <w:tc>
          <w:tcPr>
            <w:tcW w:w="1412" w:type="pct"/>
            <w:tcBorders>
              <w:right w:val="single" w:color="000000" w:sz="2" w:space="0"/>
            </w:tcBorders>
            <w:shd w:val="clear" w:color="auto" w:fill="auto"/>
            <w:vAlign w:val="center"/>
          </w:tcPr>
          <w:p w14:paraId="785406E3">
            <w:pPr>
              <w:spacing w:before="222" w:line="190" w:lineRule="auto"/>
              <w:ind w:left="131"/>
              <w:jc w:val="center"/>
              <w:rPr>
                <w:rFonts w:hint="eastAsia" w:ascii="仿宋" w:hAnsi="仿宋" w:eastAsia="仿宋" w:cs="仿宋"/>
                <w:color w:val="000000" w:themeColor="text1"/>
                <w:sz w:val="24"/>
                <w:szCs w:val="24"/>
                <w14:textFill>
                  <w14:solidFill>
                    <w14:schemeClr w14:val="tx1"/>
                  </w14:solidFill>
                </w14:textFill>
              </w:rPr>
            </w:pPr>
          </w:p>
        </w:tc>
      </w:tr>
      <w:tr w14:paraId="14EA8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783" w:type="pct"/>
            <w:tcBorders>
              <w:right w:val="single" w:color="auto" w:sz="4" w:space="0"/>
            </w:tcBorders>
            <w:shd w:val="clear" w:color="auto" w:fill="auto"/>
            <w:vAlign w:val="center"/>
          </w:tcPr>
          <w:p w14:paraId="7E08251B">
            <w:pPr>
              <w:spacing w:before="222" w:line="190" w:lineRule="auto"/>
              <w:ind w:left="131"/>
              <w:jc w:val="center"/>
              <w:rPr>
                <w:rFonts w:hint="eastAsia" w:ascii="仿宋" w:hAnsi="仿宋" w:eastAsia="仿宋" w:cs="仿宋"/>
                <w:color w:val="000000" w:themeColor="text1"/>
                <w:sz w:val="24"/>
                <w:szCs w:val="24"/>
                <w14:textFill>
                  <w14:solidFill>
                    <w14:schemeClr w14:val="tx1"/>
                  </w14:solidFill>
                </w14:textFill>
              </w:rPr>
            </w:pPr>
          </w:p>
        </w:tc>
        <w:tc>
          <w:tcPr>
            <w:tcW w:w="1401" w:type="pct"/>
            <w:gridSpan w:val="2"/>
            <w:tcBorders>
              <w:right w:val="single" w:color="000000" w:sz="2" w:space="0"/>
            </w:tcBorders>
            <w:shd w:val="clear" w:color="auto" w:fill="auto"/>
            <w:vAlign w:val="center"/>
          </w:tcPr>
          <w:p w14:paraId="6FCF5D4A">
            <w:pPr>
              <w:spacing w:before="222" w:line="190" w:lineRule="auto"/>
              <w:ind w:left="131"/>
              <w:jc w:val="center"/>
              <w:rPr>
                <w:rFonts w:hint="eastAsia" w:ascii="仿宋" w:hAnsi="仿宋" w:eastAsia="仿宋" w:cs="仿宋"/>
                <w:color w:val="000000" w:themeColor="text1"/>
                <w:sz w:val="24"/>
                <w:szCs w:val="24"/>
                <w14:textFill>
                  <w14:solidFill>
                    <w14:schemeClr w14:val="tx1"/>
                  </w14:solidFill>
                </w14:textFill>
              </w:rPr>
            </w:pPr>
          </w:p>
        </w:tc>
        <w:tc>
          <w:tcPr>
            <w:tcW w:w="1401" w:type="pct"/>
            <w:gridSpan w:val="4"/>
            <w:tcBorders>
              <w:right w:val="single" w:color="000000" w:sz="2" w:space="0"/>
            </w:tcBorders>
            <w:shd w:val="clear" w:color="auto" w:fill="auto"/>
            <w:vAlign w:val="center"/>
          </w:tcPr>
          <w:p w14:paraId="5921A3D0">
            <w:pPr>
              <w:spacing w:before="222" w:line="190" w:lineRule="auto"/>
              <w:ind w:left="131"/>
              <w:jc w:val="center"/>
              <w:rPr>
                <w:rFonts w:hint="eastAsia" w:ascii="仿宋" w:hAnsi="仿宋" w:eastAsia="仿宋" w:cs="仿宋"/>
                <w:color w:val="000000" w:themeColor="text1"/>
                <w:sz w:val="24"/>
                <w:szCs w:val="24"/>
                <w14:textFill>
                  <w14:solidFill>
                    <w14:schemeClr w14:val="tx1"/>
                  </w14:solidFill>
                </w14:textFill>
              </w:rPr>
            </w:pPr>
          </w:p>
        </w:tc>
        <w:tc>
          <w:tcPr>
            <w:tcW w:w="1412" w:type="pct"/>
            <w:tcBorders>
              <w:right w:val="single" w:color="000000" w:sz="2" w:space="0"/>
            </w:tcBorders>
            <w:shd w:val="clear" w:color="auto" w:fill="auto"/>
            <w:vAlign w:val="center"/>
          </w:tcPr>
          <w:p w14:paraId="2A39EBF5">
            <w:pPr>
              <w:spacing w:before="222" w:line="190" w:lineRule="auto"/>
              <w:ind w:left="131"/>
              <w:jc w:val="center"/>
              <w:rPr>
                <w:rFonts w:hint="eastAsia" w:ascii="仿宋" w:hAnsi="仿宋" w:eastAsia="仿宋" w:cs="仿宋"/>
                <w:color w:val="000000" w:themeColor="text1"/>
                <w:sz w:val="24"/>
                <w:szCs w:val="24"/>
                <w14:textFill>
                  <w14:solidFill>
                    <w14:schemeClr w14:val="tx1"/>
                  </w14:solidFill>
                </w14:textFill>
              </w:rPr>
            </w:pPr>
          </w:p>
        </w:tc>
      </w:tr>
      <w:tr w14:paraId="20121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5" w:hRule="atLeast"/>
          <w:jc w:val="center"/>
        </w:trPr>
        <w:tc>
          <w:tcPr>
            <w:tcW w:w="783" w:type="pct"/>
            <w:vMerge w:val="restart"/>
            <w:tcBorders>
              <w:right w:val="single" w:color="auto" w:sz="4" w:space="0"/>
            </w:tcBorders>
            <w:shd w:val="clear" w:color="auto" w:fill="auto"/>
            <w:vAlign w:val="center"/>
          </w:tcPr>
          <w:p w14:paraId="3C38CDF1">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论证意见</w:t>
            </w:r>
          </w:p>
        </w:tc>
        <w:tc>
          <w:tcPr>
            <w:tcW w:w="4216" w:type="pct"/>
            <w:gridSpan w:val="7"/>
            <w:tcBorders>
              <w:left w:val="single" w:color="auto" w:sz="4" w:space="0"/>
              <w:bottom w:val="single" w:color="auto" w:sz="4" w:space="0"/>
              <w:right w:val="single" w:color="000000" w:sz="2" w:space="0"/>
            </w:tcBorders>
            <w:shd w:val="clear" w:color="auto" w:fill="auto"/>
          </w:tcPr>
          <w:p w14:paraId="3B00AA1A">
            <w:pPr>
              <w:spacing w:before="208" w:line="193" w:lineRule="auto"/>
              <w:ind w:left="115"/>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9"/>
                <w:sz w:val="24"/>
                <w:szCs w:val="24"/>
                <w14:textFill>
                  <w14:solidFill>
                    <w14:schemeClr w14:val="tx1"/>
                  </w14:solidFill>
                </w14:textFill>
              </w:rPr>
              <w:t>论证意见：</w:t>
            </w:r>
          </w:p>
          <w:p w14:paraId="3DB75B2E">
            <w:pPr>
              <w:spacing w:after="120"/>
              <w:rPr>
                <w:rFonts w:hint="eastAsia" w:ascii="仿宋" w:hAnsi="仿宋" w:eastAsia="仿宋" w:cs="仿宋"/>
                <w:color w:val="000000" w:themeColor="text1"/>
                <w:kern w:val="0"/>
                <w:sz w:val="24"/>
                <w:szCs w:val="24"/>
                <w14:textFill>
                  <w14:solidFill>
                    <w14:schemeClr w14:val="tx1"/>
                  </w14:solidFill>
                </w14:textFill>
              </w:rPr>
            </w:pPr>
          </w:p>
        </w:tc>
      </w:tr>
      <w:tr w14:paraId="642C8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783" w:type="pct"/>
            <w:vMerge w:val="continue"/>
            <w:tcBorders>
              <w:right w:val="single" w:color="auto" w:sz="4" w:space="0"/>
            </w:tcBorders>
            <w:shd w:val="clear" w:color="auto" w:fill="auto"/>
          </w:tcPr>
          <w:p w14:paraId="13A10290">
            <w:pPr>
              <w:spacing w:line="400" w:lineRule="exact"/>
              <w:jc w:val="center"/>
              <w:rPr>
                <w:rFonts w:hint="eastAsia" w:ascii="仿宋" w:hAnsi="仿宋" w:eastAsia="仿宋" w:cs="仿宋"/>
                <w:color w:val="000000" w:themeColor="text1"/>
                <w:sz w:val="24"/>
                <w:szCs w:val="24"/>
                <w14:textFill>
                  <w14:solidFill>
                    <w14:schemeClr w14:val="tx1"/>
                  </w14:solidFill>
                </w14:textFill>
              </w:rPr>
            </w:pPr>
          </w:p>
        </w:tc>
        <w:tc>
          <w:tcPr>
            <w:tcW w:w="467" w:type="pct"/>
            <w:tcBorders>
              <w:left w:val="single" w:color="auto" w:sz="4" w:space="0"/>
              <w:right w:val="single" w:color="000000" w:sz="2" w:space="0"/>
            </w:tcBorders>
            <w:shd w:val="clear" w:color="auto" w:fill="auto"/>
            <w:vAlign w:val="center"/>
          </w:tcPr>
          <w:p w14:paraId="42DEE643">
            <w:pPr>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结论</w:t>
            </w:r>
          </w:p>
        </w:tc>
        <w:tc>
          <w:tcPr>
            <w:tcW w:w="1601" w:type="pct"/>
            <w:gridSpan w:val="3"/>
            <w:tcBorders>
              <w:right w:val="single" w:color="000000" w:sz="2" w:space="0"/>
            </w:tcBorders>
            <w:shd w:val="clear" w:color="auto" w:fill="auto"/>
            <w:vAlign w:val="center"/>
          </w:tcPr>
          <w:p w14:paraId="60A26BF5">
            <w:pPr>
              <w:adjustRightInd w:val="0"/>
              <w:snapToGrid w:val="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 xml:space="preserve">同意，论证通过 </w:t>
            </w:r>
            <w:r>
              <w:rPr>
                <w:rFonts w:hint="eastAsia" w:ascii="仿宋" w:hAnsi="仿宋" w:eastAsia="仿宋" w:cs="仿宋"/>
                <w:bCs/>
                <w:color w:val="000000" w:themeColor="text1"/>
                <w:kern w:val="0"/>
                <w:sz w:val="24"/>
                <w:szCs w:val="24"/>
                <w:lang w:eastAsia="zh-CN"/>
                <w14:textFill>
                  <w14:solidFill>
                    <w14:schemeClr w14:val="tx1"/>
                  </w14:solidFill>
                </w14:textFill>
              </w:rPr>
              <w:t>□</w:t>
            </w:r>
          </w:p>
        </w:tc>
        <w:tc>
          <w:tcPr>
            <w:tcW w:w="2147" w:type="pct"/>
            <w:gridSpan w:val="3"/>
            <w:tcBorders>
              <w:right w:val="single" w:color="000000" w:sz="2" w:space="0"/>
            </w:tcBorders>
            <w:shd w:val="clear" w:color="auto" w:fill="auto"/>
            <w:vAlign w:val="center"/>
          </w:tcPr>
          <w:p w14:paraId="2C00B171">
            <w:pPr>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不同意，重新论证 □</w:t>
            </w:r>
          </w:p>
        </w:tc>
      </w:tr>
      <w:tr w14:paraId="74D55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783" w:type="pct"/>
            <w:vMerge w:val="continue"/>
            <w:tcBorders>
              <w:right w:val="single" w:color="auto" w:sz="4" w:space="0"/>
            </w:tcBorders>
            <w:shd w:val="clear" w:color="auto" w:fill="auto"/>
          </w:tcPr>
          <w:p w14:paraId="5E7B9D3D">
            <w:pPr>
              <w:spacing w:line="400" w:lineRule="exact"/>
              <w:jc w:val="center"/>
              <w:rPr>
                <w:rFonts w:hint="eastAsia" w:ascii="仿宋" w:hAnsi="仿宋" w:eastAsia="仿宋" w:cs="仿宋"/>
                <w:color w:val="000000" w:themeColor="text1"/>
                <w:sz w:val="24"/>
                <w:szCs w:val="24"/>
                <w14:textFill>
                  <w14:solidFill>
                    <w14:schemeClr w14:val="tx1"/>
                  </w14:solidFill>
                </w14:textFill>
              </w:rPr>
            </w:pPr>
          </w:p>
        </w:tc>
        <w:tc>
          <w:tcPr>
            <w:tcW w:w="4216" w:type="pct"/>
            <w:gridSpan w:val="7"/>
            <w:tcBorders>
              <w:left w:val="single" w:color="auto" w:sz="4" w:space="0"/>
              <w:right w:val="single" w:color="000000" w:sz="2" w:space="0"/>
            </w:tcBorders>
            <w:shd w:val="clear" w:color="auto" w:fill="auto"/>
          </w:tcPr>
          <w:p w14:paraId="25896EEB">
            <w:pPr>
              <w:spacing w:before="208" w:line="193" w:lineRule="auto"/>
              <w:ind w:left="115"/>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9"/>
                <w:sz w:val="24"/>
                <w:szCs w:val="24"/>
                <w14:textFill>
                  <w14:solidFill>
                    <w14:schemeClr w14:val="tx1"/>
                  </w14:solidFill>
                </w14:textFill>
              </w:rPr>
              <w:t>论证</w:t>
            </w:r>
            <w:r>
              <w:rPr>
                <w:rFonts w:hint="eastAsia" w:ascii="仿宋" w:hAnsi="仿宋" w:eastAsia="仿宋" w:cs="仿宋"/>
                <w:color w:val="000000" w:themeColor="text1"/>
                <w:spacing w:val="19"/>
                <w:sz w:val="24"/>
                <w:szCs w:val="24"/>
                <w:lang w:val="en-US" w:eastAsia="zh-CN"/>
                <w14:textFill>
                  <w14:solidFill>
                    <w14:schemeClr w14:val="tx1"/>
                  </w14:solidFill>
                </w14:textFill>
              </w:rPr>
              <w:t>人员</w:t>
            </w:r>
            <w:r>
              <w:rPr>
                <w:rFonts w:hint="eastAsia" w:ascii="仿宋" w:hAnsi="仿宋" w:eastAsia="仿宋" w:cs="仿宋"/>
                <w:color w:val="000000" w:themeColor="text1"/>
                <w:spacing w:val="19"/>
                <w:sz w:val="24"/>
                <w:szCs w:val="24"/>
                <w14:textFill>
                  <w14:solidFill>
                    <w14:schemeClr w14:val="tx1"/>
                  </w14:solidFill>
                </w14:textFill>
              </w:rPr>
              <w:t>签字：</w:t>
            </w:r>
            <w:r>
              <w:rPr>
                <w:rFonts w:hint="eastAsia" w:ascii="仿宋" w:hAnsi="仿宋" w:eastAsia="仿宋" w:cs="仿宋"/>
                <w:color w:val="000000" w:themeColor="text1"/>
                <w:spacing w:val="19"/>
                <w:sz w:val="24"/>
                <w:szCs w:val="24"/>
                <w:lang w:val="en-US" w:eastAsia="zh-CN"/>
                <w14:textFill>
                  <w14:solidFill>
                    <w14:schemeClr w14:val="tx1"/>
                  </w14:solidFill>
                </w14:textFill>
              </w:rPr>
              <w:t xml:space="preserve">                   </w:t>
            </w:r>
          </w:p>
        </w:tc>
      </w:tr>
      <w:tr w14:paraId="65329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jc w:val="center"/>
        </w:trPr>
        <w:tc>
          <w:tcPr>
            <w:tcW w:w="783" w:type="pct"/>
            <w:tcBorders>
              <w:right w:val="single" w:color="000000" w:sz="2" w:space="0"/>
            </w:tcBorders>
            <w:shd w:val="clear" w:color="auto" w:fill="auto"/>
            <w:vAlign w:val="center"/>
          </w:tcPr>
          <w:p w14:paraId="5226295F">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部门意见</w:t>
            </w:r>
          </w:p>
        </w:tc>
        <w:tc>
          <w:tcPr>
            <w:tcW w:w="4216" w:type="pct"/>
            <w:gridSpan w:val="7"/>
            <w:tcBorders>
              <w:right w:val="single" w:color="000000" w:sz="2" w:space="0"/>
            </w:tcBorders>
            <w:shd w:val="clear" w:color="auto" w:fill="auto"/>
            <w:vAlign w:val="center"/>
          </w:tcPr>
          <w:p w14:paraId="3B28E1F0">
            <w:pPr>
              <w:adjustRightInd w:val="0"/>
              <w:snapToGrid w:val="0"/>
              <w:jc w:val="left"/>
              <w:rPr>
                <w:rFonts w:hint="eastAsia" w:ascii="仿宋" w:hAnsi="仿宋" w:eastAsia="仿宋" w:cs="仿宋"/>
                <w:bCs/>
                <w:color w:val="000000" w:themeColor="text1"/>
                <w:kern w:val="0"/>
                <w:sz w:val="24"/>
                <w:szCs w:val="24"/>
                <w14:textFill>
                  <w14:solidFill>
                    <w14:schemeClr w14:val="tx1"/>
                  </w14:solidFill>
                </w14:textFill>
              </w:rPr>
            </w:pPr>
          </w:p>
        </w:tc>
      </w:tr>
    </w:tbl>
    <w:p w14:paraId="6736ACE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000000" w:themeColor="text1"/>
          <w:spacing w:val="19"/>
          <w:sz w:val="24"/>
          <w:szCs w:val="24"/>
          <w14:textFill>
            <w14:solidFill>
              <w14:schemeClr w14:val="tx1"/>
            </w14:solidFill>
          </w14:textFill>
        </w:rPr>
      </w:pPr>
      <w:r>
        <w:rPr>
          <w:rFonts w:hint="eastAsia" w:ascii="仿宋" w:hAnsi="仿宋" w:eastAsia="仿宋" w:cs="仿宋"/>
          <w:color w:val="000000" w:themeColor="text1"/>
          <w:spacing w:val="19"/>
          <w:sz w:val="24"/>
          <w:szCs w:val="24"/>
          <w14:textFill>
            <w14:solidFill>
              <w14:schemeClr w14:val="tx1"/>
            </w14:solidFill>
          </w14:textFill>
        </w:rPr>
        <w:t>注：1.本表</w:t>
      </w:r>
      <w:r>
        <w:rPr>
          <w:rFonts w:hint="eastAsia" w:ascii="仿宋" w:hAnsi="仿宋" w:eastAsia="仿宋" w:cs="仿宋"/>
          <w:color w:val="000000" w:themeColor="text1"/>
          <w:spacing w:val="19"/>
          <w:sz w:val="24"/>
          <w:szCs w:val="24"/>
          <w:lang w:val="en-US" w:eastAsia="zh-CN"/>
          <w14:textFill>
            <w14:solidFill>
              <w14:schemeClr w14:val="tx1"/>
            </w14:solidFill>
          </w14:textFill>
        </w:rPr>
        <w:t>一式两份，所属专业、系院存档</w:t>
      </w:r>
      <w:r>
        <w:rPr>
          <w:rFonts w:hint="eastAsia" w:ascii="仿宋" w:hAnsi="仿宋" w:eastAsia="仿宋" w:cs="仿宋"/>
          <w:color w:val="000000" w:themeColor="text1"/>
          <w:spacing w:val="19"/>
          <w:sz w:val="24"/>
          <w:szCs w:val="24"/>
          <w14:textFill>
            <w14:solidFill>
              <w14:schemeClr w14:val="tx1"/>
            </w14:solidFill>
          </w14:textFill>
        </w:rPr>
        <w:t>。</w:t>
      </w:r>
    </w:p>
    <w:p w14:paraId="6390FFC5">
      <w:pPr>
        <w:keepNext w:val="0"/>
        <w:keepLines w:val="0"/>
        <w:pageBreakBefore w:val="0"/>
        <w:widowControl w:val="0"/>
        <w:kinsoku/>
        <w:wordWrap/>
        <w:overflowPunct/>
        <w:topLinePunct w:val="0"/>
        <w:autoSpaceDE/>
        <w:autoSpaceDN/>
        <w:bidi w:val="0"/>
        <w:adjustRightInd w:val="0"/>
        <w:snapToGrid w:val="0"/>
        <w:spacing w:line="400" w:lineRule="exact"/>
        <w:ind w:firstLine="556" w:firstLineChars="200"/>
        <w:jc w:val="left"/>
        <w:textAlignment w:val="auto"/>
        <w:rPr>
          <w:rFonts w:hint="default"/>
          <w:lang w:val="en-US" w:eastAsia="zh-CN"/>
        </w:rPr>
      </w:pPr>
      <w:r>
        <w:rPr>
          <w:rFonts w:hint="eastAsia" w:ascii="仿宋" w:hAnsi="仿宋" w:eastAsia="仿宋" w:cs="仿宋"/>
          <w:color w:val="000000" w:themeColor="text1"/>
          <w:spacing w:val="19"/>
          <w:sz w:val="24"/>
          <w:szCs w:val="24"/>
          <w14:textFill>
            <w14:solidFill>
              <w14:schemeClr w14:val="tx1"/>
            </w14:solidFill>
          </w14:textFill>
        </w:rPr>
        <w:t>2.论证会</w:t>
      </w:r>
      <w:r>
        <w:rPr>
          <w:rFonts w:hint="eastAsia" w:ascii="仿宋" w:hAnsi="仿宋" w:eastAsia="仿宋" w:cs="仿宋"/>
          <w:color w:val="000000" w:themeColor="text1"/>
          <w:spacing w:val="19"/>
          <w:sz w:val="24"/>
          <w:szCs w:val="24"/>
          <w:lang w:val="en-US" w:eastAsia="zh-CN"/>
          <w14:textFill>
            <w14:solidFill>
              <w14:schemeClr w14:val="tx1"/>
            </w14:solidFill>
          </w14:textFill>
        </w:rPr>
        <w:t>人</w:t>
      </w:r>
      <w:r>
        <w:rPr>
          <w:rFonts w:hint="eastAsia" w:ascii="仿宋" w:hAnsi="仿宋" w:eastAsia="仿宋" w:cs="仿宋"/>
          <w:color w:val="000000" w:themeColor="text1"/>
          <w:spacing w:val="19"/>
          <w:sz w:val="24"/>
          <w:szCs w:val="24"/>
          <w14:textFill>
            <w14:solidFill>
              <w14:schemeClr w14:val="tx1"/>
            </w14:solidFill>
          </w14:textFill>
        </w:rPr>
        <w:t>员一般</w:t>
      </w:r>
      <w:r>
        <w:rPr>
          <w:rFonts w:hint="eastAsia" w:ascii="仿宋" w:hAnsi="仿宋" w:eastAsia="仿宋" w:cs="仿宋"/>
          <w:color w:val="000000" w:themeColor="text1"/>
          <w:spacing w:val="19"/>
          <w:sz w:val="24"/>
          <w:szCs w:val="24"/>
          <w:lang w:val="en-US" w:eastAsia="zh-CN"/>
          <w14:textFill>
            <w14:solidFill>
              <w14:schemeClr w14:val="tx1"/>
            </w14:solidFill>
          </w14:textFill>
        </w:rPr>
        <w:t>由专业负责人、课程负责人、任课教师、行业企业专家和校外专家</w:t>
      </w:r>
      <w:r>
        <w:rPr>
          <w:rFonts w:hint="eastAsia" w:ascii="仿宋" w:hAnsi="仿宋" w:eastAsia="仿宋" w:cs="仿宋"/>
          <w:color w:val="000000" w:themeColor="text1"/>
          <w:spacing w:val="19"/>
          <w:sz w:val="24"/>
          <w:szCs w:val="24"/>
          <w14:textFill>
            <w14:solidFill>
              <w14:schemeClr w14:val="tx1"/>
            </w14:solidFill>
          </w14:textFill>
        </w:rPr>
        <w:t>组成。</w:t>
      </w:r>
      <w:bookmarkStart w:id="29" w:name="_GoBack"/>
      <w:bookmarkEnd w:id="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6B8F0"/>
    <w:multiLevelType w:val="singleLevel"/>
    <w:tmpl w:val="BB16B8F0"/>
    <w:lvl w:ilvl="0" w:tentative="0">
      <w:start w:val="4"/>
      <w:numFmt w:val="chineseCounting"/>
      <w:suff w:val="nothing"/>
      <w:lvlText w:val="%1、"/>
      <w:lvlJc w:val="left"/>
      <w:rPr>
        <w:rFonts w:hint="eastAsia"/>
      </w:rPr>
    </w:lvl>
  </w:abstractNum>
  <w:abstractNum w:abstractNumId="1">
    <w:nsid w:val="5C867B38"/>
    <w:multiLevelType w:val="singleLevel"/>
    <w:tmpl w:val="5C867B38"/>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YmRkNzg3YWNjMTYzMWFiYWRjOGJhZTFmYmMyZTcifQ=="/>
  </w:docVars>
  <w:rsids>
    <w:rsidRoot w:val="00000000"/>
    <w:rsid w:val="01B05EE6"/>
    <w:rsid w:val="05AB2076"/>
    <w:rsid w:val="0E1E05C2"/>
    <w:rsid w:val="0E290456"/>
    <w:rsid w:val="0F802823"/>
    <w:rsid w:val="1186638C"/>
    <w:rsid w:val="126F1117"/>
    <w:rsid w:val="189B0D7D"/>
    <w:rsid w:val="1EB63404"/>
    <w:rsid w:val="20386B23"/>
    <w:rsid w:val="207C53C2"/>
    <w:rsid w:val="20BB33A7"/>
    <w:rsid w:val="23136E03"/>
    <w:rsid w:val="298E07A7"/>
    <w:rsid w:val="29E874EC"/>
    <w:rsid w:val="2A475AEA"/>
    <w:rsid w:val="30444F67"/>
    <w:rsid w:val="321722B1"/>
    <w:rsid w:val="33C37CEB"/>
    <w:rsid w:val="34D540A6"/>
    <w:rsid w:val="39650B88"/>
    <w:rsid w:val="3F9113A1"/>
    <w:rsid w:val="429D6505"/>
    <w:rsid w:val="45186D7B"/>
    <w:rsid w:val="45CF2E79"/>
    <w:rsid w:val="4B1A640E"/>
    <w:rsid w:val="52BE5550"/>
    <w:rsid w:val="5B2737C9"/>
    <w:rsid w:val="5D484FBD"/>
    <w:rsid w:val="62556623"/>
    <w:rsid w:val="62792AF3"/>
    <w:rsid w:val="68ED187A"/>
    <w:rsid w:val="6E3A0E77"/>
    <w:rsid w:val="709661BE"/>
    <w:rsid w:val="70983CE4"/>
    <w:rsid w:val="713E54CC"/>
    <w:rsid w:val="72032558"/>
    <w:rsid w:val="72335825"/>
    <w:rsid w:val="760A1894"/>
    <w:rsid w:val="78C85061"/>
    <w:rsid w:val="79B44795"/>
    <w:rsid w:val="7AD444CF"/>
    <w:rsid w:val="7B9209CB"/>
    <w:rsid w:val="7DB14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600" w:lineRule="exact"/>
      <w:jc w:val="center"/>
      <w:outlineLvl w:val="0"/>
    </w:pPr>
    <w:rPr>
      <w:rFonts w:eastAsia="黑体" w:asciiTheme="minorAscii" w:hAnsiTheme="minorAscii"/>
      <w:b/>
      <w:kern w:val="44"/>
      <w:sz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index 5"/>
    <w:basedOn w:val="1"/>
    <w:next w:val="1"/>
    <w:unhideWhenUsed/>
    <w:qFormat/>
    <w:uiPriority w:val="99"/>
    <w:pPr>
      <w:ind w:left="1680"/>
    </w:pPr>
  </w:style>
  <w:style w:type="paragraph" w:styleId="4">
    <w:name w:val="Balloon Text"/>
    <w:basedOn w:val="1"/>
    <w:next w:val="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customStyle="1" w:styleId="12">
    <w:name w:val="标准标题"/>
    <w:basedOn w:val="2"/>
    <w:qFormat/>
    <w:uiPriority w:val="0"/>
    <w:pPr>
      <w:spacing w:before="100" w:after="100" w:line="240" w:lineRule="auto"/>
    </w:pPr>
    <w:rPr>
      <w:rFonts w:ascii="宋体" w:hAnsi="宋体" w:cs="宋体"/>
      <w:sz w:val="24"/>
      <w:szCs w:val="20"/>
    </w:rPr>
  </w:style>
  <w:style w:type="paragraph" w:customStyle="1" w:styleId="13">
    <w:name w:val="分类号"/>
    <w:basedOn w:val="1"/>
    <w:qFormat/>
    <w:uiPriority w:val="0"/>
    <w:rPr>
      <w:rFonts w:ascii="仿宋_GB2312" w:hAnsi="Times New Roman" w:eastAsia="仿宋_GB2312" w:cs="Times New Roman"/>
      <w:sz w:val="28"/>
      <w:szCs w:val="28"/>
    </w:rPr>
  </w:style>
  <w:style w:type="paragraph" w:customStyle="1" w:styleId="14">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15">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16">
    <w:name w:val="研究生姓名"/>
    <w:basedOn w:val="1"/>
    <w:qFormat/>
    <w:uiPriority w:val="0"/>
    <w:pPr>
      <w:ind w:firstLine="700" w:firstLineChars="700"/>
    </w:pPr>
    <w:rPr>
      <w:rFonts w:ascii="Times New Roman" w:hAnsi="Times New Roman" w:eastAsia="宋体" w:cs="Times New Roman"/>
      <w:sz w:val="28"/>
      <w:szCs w:val="28"/>
    </w:rPr>
  </w:style>
  <w:style w:type="paragraph" w:customStyle="1" w:styleId="17">
    <w:name w:val="封面日期"/>
    <w:basedOn w:val="1"/>
    <w:qFormat/>
    <w:uiPriority w:val="0"/>
    <w:pPr>
      <w:jc w:val="center"/>
    </w:pPr>
    <w:rPr>
      <w:rFonts w:ascii="黑体" w:hAnsi="Times New Roman" w:eastAsia="黑体" w:cs="Times New Roman"/>
      <w:sz w:val="32"/>
      <w:szCs w:val="32"/>
    </w:rPr>
  </w:style>
  <w:style w:type="paragraph" w:styleId="18">
    <w:name w:val="List Paragraph"/>
    <w:basedOn w:val="1"/>
    <w:qFormat/>
    <w:uiPriority w:val="34"/>
    <w:pPr>
      <w:ind w:firstLine="420" w:firstLineChars="200"/>
    </w:pPr>
  </w:style>
  <w:style w:type="paragraph" w:customStyle="1" w:styleId="19">
    <w:name w:val="样式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3080</Words>
  <Characters>3186</Characters>
  <Lines>0</Lines>
  <Paragraphs>0</Paragraphs>
  <TotalTime>10</TotalTime>
  <ScaleCrop>false</ScaleCrop>
  <LinksUpToDate>false</LinksUpToDate>
  <CharactersWithSpaces>3387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2024-10-15T02:49:00Z</dcterms:created>
  <dc:creator>Administrator</dc:creator>
  <cp:lastModifiedBy>企业用户_499269806</cp:lastModifiedBy>
  <cp:lastPrinted>2024-12-19T06:49:00Z</cp:lastPrinted>
  <dcterms:modified xsi:type="dcterms:W3CDTF">2024-12-20T01:21:47Z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713C4C4CE1C54F60837A8DB208C2789A_13</vt:lpwstr>
  </property>
</Properties>
</file>