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8E1D4">
      <w:pPr>
        <w:spacing w:line="440" w:lineRule="exact"/>
        <w:jc w:val="left"/>
        <w:rPr>
          <w:rFonts w:hint="default"/>
          <w:b/>
          <w:bCs/>
          <w:sz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附件5：</w:t>
      </w:r>
    </w:p>
    <w:p w14:paraId="740427E4">
      <w:pPr>
        <w:spacing w:line="440" w:lineRule="exact"/>
        <w:jc w:val="center"/>
        <w:rPr>
          <w:rFonts w:hint="default"/>
          <w:b/>
          <w:bCs/>
          <w:sz w:val="30"/>
          <w:highlight w:val="none"/>
          <w:lang w:val="en-US"/>
        </w:rPr>
      </w:pPr>
      <w:r>
        <w:rPr>
          <w:rFonts w:hint="eastAsia"/>
          <w:b/>
          <w:bCs/>
          <w:sz w:val="30"/>
          <w:highlight w:val="none"/>
          <w:lang w:val="en-US" w:eastAsia="zh-CN"/>
        </w:rPr>
        <w:t>湄洲湾职业技术学院XXX系</w:t>
      </w:r>
    </w:p>
    <w:p w14:paraId="6D930C64">
      <w:pPr>
        <w:spacing w:line="440" w:lineRule="exact"/>
        <w:jc w:val="center"/>
        <w:rPr>
          <w:rFonts w:hint="eastAsia"/>
          <w:b/>
          <w:bCs/>
          <w:sz w:val="30"/>
          <w:highlight w:val="none"/>
        </w:rPr>
      </w:pPr>
      <w:r>
        <w:rPr>
          <w:rFonts w:hint="eastAsia"/>
          <w:b/>
          <w:bCs/>
          <w:sz w:val="30"/>
          <w:highlight w:val="none"/>
        </w:rPr>
        <w:t>20</w:t>
      </w:r>
      <w:r>
        <w:rPr>
          <w:rFonts w:hint="eastAsia"/>
          <w:b/>
          <w:bCs/>
          <w:sz w:val="30"/>
          <w:highlight w:val="none"/>
          <w:lang w:val="en-US" w:eastAsia="zh-CN"/>
        </w:rPr>
        <w:t xml:space="preserve">  </w:t>
      </w:r>
      <w:r>
        <w:rPr>
          <w:rFonts w:hint="eastAsia"/>
          <w:b/>
          <w:bCs/>
          <w:sz w:val="30"/>
          <w:highlight w:val="none"/>
        </w:rPr>
        <w:t>-</w:t>
      </w:r>
      <w:r>
        <w:rPr>
          <w:rFonts w:hint="eastAsia"/>
          <w:b/>
          <w:bCs/>
          <w:sz w:val="30"/>
          <w:highlight w:val="none"/>
          <w:lang w:val="en-US" w:eastAsia="zh-CN"/>
        </w:rPr>
        <w:t>-</w:t>
      </w:r>
      <w:r>
        <w:rPr>
          <w:rFonts w:hint="eastAsia"/>
          <w:b/>
          <w:bCs/>
          <w:sz w:val="30"/>
          <w:highlight w:val="none"/>
        </w:rPr>
        <w:t>20</w:t>
      </w:r>
      <w:r>
        <w:rPr>
          <w:rFonts w:hint="eastAsia"/>
          <w:b/>
          <w:bCs/>
          <w:sz w:val="30"/>
          <w:highlight w:val="none"/>
          <w:lang w:val="en-US" w:eastAsia="zh-CN"/>
        </w:rPr>
        <w:t xml:space="preserve">  </w:t>
      </w:r>
      <w:r>
        <w:rPr>
          <w:rFonts w:hint="eastAsia"/>
          <w:b/>
          <w:bCs/>
          <w:sz w:val="30"/>
          <w:highlight w:val="none"/>
        </w:rPr>
        <w:t>学年度第</w:t>
      </w:r>
      <w:r>
        <w:rPr>
          <w:rFonts w:hint="eastAsia"/>
          <w:b/>
          <w:bCs/>
          <w:sz w:val="30"/>
          <w:highlight w:val="none"/>
          <w:lang w:val="en-US" w:eastAsia="zh-CN"/>
        </w:rPr>
        <w:t xml:space="preserve">  </w:t>
      </w:r>
      <w:r>
        <w:rPr>
          <w:rFonts w:hint="eastAsia"/>
          <w:b/>
          <w:bCs/>
          <w:sz w:val="30"/>
          <w:highlight w:val="none"/>
        </w:rPr>
        <w:t>学期期末考试</w:t>
      </w:r>
    </w:p>
    <w:p w14:paraId="6900B9C4">
      <w:pPr>
        <w:jc w:val="center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sz w:val="30"/>
          <w:highlight w:val="none"/>
        </w:rPr>
        <w:t>《</w:t>
      </w:r>
      <w:r>
        <w:rPr>
          <w:rFonts w:hint="eastAsia"/>
          <w:b/>
          <w:bCs/>
          <w:sz w:val="30"/>
          <w:highlight w:val="none"/>
          <w:lang w:val="en-US" w:eastAsia="zh-CN"/>
        </w:rPr>
        <w:t>XXXX</w:t>
      </w:r>
      <w:r>
        <w:rPr>
          <w:rFonts w:hint="eastAsia"/>
          <w:b/>
          <w:bCs/>
          <w:sz w:val="30"/>
          <w:highlight w:val="none"/>
        </w:rPr>
        <w:t>》参考答案及评分细则（</w:t>
      </w:r>
      <w:r>
        <w:rPr>
          <w:rFonts w:hint="eastAsia"/>
          <w:b/>
          <w:bCs/>
          <w:sz w:val="30"/>
          <w:highlight w:val="none"/>
          <w:lang w:val="en-US" w:eastAsia="zh-CN"/>
        </w:rPr>
        <w:t xml:space="preserve">  </w:t>
      </w:r>
      <w:r>
        <w:rPr>
          <w:rFonts w:hint="eastAsia"/>
          <w:b/>
          <w:bCs/>
          <w:sz w:val="30"/>
          <w:highlight w:val="none"/>
        </w:rPr>
        <w:t>卷）</w:t>
      </w:r>
    </w:p>
    <w:p w14:paraId="42985143">
      <w:pPr>
        <w:spacing w:line="380" w:lineRule="exact"/>
        <w:rPr>
          <w:rFonts w:hint="eastAsia" w:ascii="宋体" w:hAnsi="宋体"/>
          <w:b/>
          <w:bCs/>
          <w:highlight w:val="none"/>
          <w:lang w:val="en-US" w:eastAsia="zh-CN"/>
        </w:rPr>
      </w:pPr>
      <w:r>
        <w:rPr>
          <w:rFonts w:hint="eastAsia" w:ascii="宋体" w:hAnsi="宋体"/>
          <w:b/>
          <w:bCs/>
          <w:highlight w:val="none"/>
          <w:lang w:val="en-US" w:eastAsia="zh-CN"/>
        </w:rPr>
        <w:t>一、填写题（每小格X分，共XX分）</w:t>
      </w:r>
    </w:p>
    <w:p w14:paraId="77245C7B">
      <w:pPr>
        <w:spacing w:line="380" w:lineRule="exact"/>
        <w:rPr>
          <w:rFonts w:hint="default" w:ascii="宋体" w:hAnsi="宋体"/>
          <w:b/>
          <w:bCs/>
          <w:highlight w:val="none"/>
          <w:u w:val="single"/>
          <w:lang w:val="en-US" w:eastAsia="zh-CN"/>
        </w:rPr>
      </w:pPr>
      <w:r>
        <w:rPr>
          <w:rFonts w:hint="eastAsia" w:ascii="宋体" w:hAnsi="宋体"/>
          <w:b/>
          <w:bCs/>
          <w:highlight w:val="none"/>
          <w:lang w:val="en-US" w:eastAsia="zh-CN"/>
        </w:rPr>
        <w:t xml:space="preserve">1.             2.              3.        </w:t>
      </w:r>
    </w:p>
    <w:p w14:paraId="13FC5965">
      <w:pPr>
        <w:spacing w:line="380" w:lineRule="exact"/>
        <w:rPr>
          <w:rFonts w:hint="eastAsia" w:ascii="宋体" w:hAnsi="宋体"/>
          <w:b/>
          <w:bCs/>
          <w:highlight w:val="none"/>
        </w:rPr>
      </w:pPr>
      <w:r>
        <w:rPr>
          <w:rFonts w:hint="eastAsia" w:ascii="宋体" w:hAnsi="宋体"/>
          <w:b/>
          <w:bCs/>
          <w:highlight w:val="none"/>
          <w:lang w:val="en-US" w:eastAsia="zh-CN"/>
        </w:rPr>
        <w:t>二</w:t>
      </w:r>
      <w:r>
        <w:rPr>
          <w:rFonts w:hint="eastAsia" w:ascii="宋体" w:hAnsi="宋体"/>
          <w:b/>
          <w:bCs/>
          <w:highlight w:val="none"/>
        </w:rPr>
        <w:t>、选择题（在每小题给出的四个选项中，选择正确的一项。每小题</w:t>
      </w:r>
      <w:r>
        <w:rPr>
          <w:rFonts w:hint="eastAsia" w:ascii="宋体" w:hAnsi="宋体"/>
          <w:b/>
          <w:bCs/>
          <w:highlight w:val="none"/>
          <w:lang w:val="en-US" w:eastAsia="zh-CN"/>
        </w:rPr>
        <w:t>X</w:t>
      </w:r>
      <w:r>
        <w:rPr>
          <w:rFonts w:hint="eastAsia" w:ascii="宋体" w:hAnsi="宋体"/>
          <w:b/>
          <w:bCs/>
          <w:highlight w:val="none"/>
        </w:rPr>
        <w:t>分，共</w:t>
      </w:r>
      <w:r>
        <w:rPr>
          <w:rFonts w:hint="eastAsia" w:ascii="宋体" w:hAnsi="宋体"/>
          <w:b/>
          <w:bCs/>
          <w:highlight w:val="none"/>
          <w:lang w:val="en-US" w:eastAsia="zh-CN"/>
        </w:rPr>
        <w:t>XX</w:t>
      </w:r>
      <w:r>
        <w:rPr>
          <w:rFonts w:hint="eastAsia" w:ascii="宋体" w:hAnsi="宋体"/>
          <w:b/>
          <w:bCs/>
          <w:highlight w:val="none"/>
        </w:rPr>
        <w:t>分）</w:t>
      </w:r>
    </w:p>
    <w:p w14:paraId="7DA12D57">
      <w:pPr>
        <w:spacing w:line="380" w:lineRule="exact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 xml:space="preserve">1-5：C A C D B    6-10：D D C C B   11-15：B B D A A   16-20：C A B A B </w:t>
      </w:r>
    </w:p>
    <w:p w14:paraId="0148B199">
      <w:pPr>
        <w:spacing w:line="380" w:lineRule="exact"/>
        <w:rPr>
          <w:rFonts w:hint="eastAsia" w:ascii="宋体" w:hAnsi="宋体"/>
          <w:b/>
          <w:bCs/>
          <w:highlight w:val="none"/>
        </w:rPr>
      </w:pPr>
      <w:r>
        <w:rPr>
          <w:rFonts w:hint="eastAsia" w:ascii="宋体" w:hAnsi="宋体"/>
          <w:b/>
          <w:bCs/>
          <w:highlight w:val="none"/>
          <w:lang w:val="en-US" w:eastAsia="zh-CN"/>
        </w:rPr>
        <w:t>三</w:t>
      </w:r>
      <w:r>
        <w:rPr>
          <w:rFonts w:hint="eastAsia" w:ascii="宋体" w:hAnsi="宋体"/>
          <w:b/>
          <w:bCs/>
          <w:highlight w:val="none"/>
        </w:rPr>
        <w:t>、判断题（正确的打“√”，错误的打“×”。每小题</w:t>
      </w:r>
      <w:r>
        <w:rPr>
          <w:rFonts w:hint="eastAsia" w:ascii="宋体" w:hAnsi="宋体"/>
          <w:b/>
          <w:bCs/>
          <w:highlight w:val="none"/>
          <w:lang w:val="en-US" w:eastAsia="zh-CN"/>
        </w:rPr>
        <w:t>X</w:t>
      </w:r>
      <w:r>
        <w:rPr>
          <w:rFonts w:hint="eastAsia" w:ascii="宋体" w:hAnsi="宋体"/>
          <w:b/>
          <w:bCs/>
          <w:highlight w:val="none"/>
        </w:rPr>
        <w:t>分，共</w:t>
      </w:r>
      <w:r>
        <w:rPr>
          <w:rFonts w:hint="eastAsia" w:ascii="宋体" w:hAnsi="宋体"/>
          <w:b/>
          <w:bCs/>
          <w:highlight w:val="none"/>
          <w:lang w:val="en-US" w:eastAsia="zh-CN"/>
        </w:rPr>
        <w:t>XX</w:t>
      </w:r>
      <w:r>
        <w:rPr>
          <w:rFonts w:hint="eastAsia" w:ascii="宋体" w:hAnsi="宋体"/>
          <w:b/>
          <w:bCs/>
          <w:highlight w:val="none"/>
        </w:rPr>
        <w:t>分）</w:t>
      </w:r>
    </w:p>
    <w:p w14:paraId="44D4E062">
      <w:pPr>
        <w:spacing w:line="380" w:lineRule="exact"/>
        <w:rPr>
          <w:rFonts w:hint="eastAsia" w:ascii="宋体" w:hAnsi="宋体"/>
          <w:bCs/>
          <w:highlight w:val="none"/>
        </w:rPr>
      </w:pPr>
      <w:r>
        <w:rPr>
          <w:rFonts w:hint="eastAsia" w:ascii="宋体" w:hAnsi="宋体"/>
          <w:bCs/>
          <w:highlight w:val="none"/>
        </w:rPr>
        <w:t>1-5： ×√√√×   6-10：√√×√×   11-15：×√√√×   16-20：√√×√×</w:t>
      </w:r>
    </w:p>
    <w:p w14:paraId="1AAA0098">
      <w:pPr>
        <w:spacing w:line="380" w:lineRule="exact"/>
        <w:rPr>
          <w:rFonts w:hint="eastAsia" w:ascii="宋体" w:hAnsi="宋体"/>
          <w:b/>
          <w:bCs/>
          <w:highlight w:val="none"/>
        </w:rPr>
      </w:pPr>
      <w:r>
        <w:rPr>
          <w:rFonts w:hint="eastAsia" w:ascii="宋体" w:hAnsi="宋体"/>
          <w:b/>
          <w:bCs/>
          <w:highlight w:val="none"/>
          <w:lang w:val="en-US" w:eastAsia="zh-CN"/>
        </w:rPr>
        <w:t>四</w:t>
      </w:r>
      <w:r>
        <w:rPr>
          <w:rFonts w:hint="eastAsia" w:ascii="宋体" w:hAnsi="宋体"/>
          <w:b/>
          <w:bCs/>
          <w:highlight w:val="none"/>
        </w:rPr>
        <w:t>、 简答题（第1小题5分，第2小题5分，第</w:t>
      </w:r>
      <w:r>
        <w:rPr>
          <w:rFonts w:hint="eastAsia" w:ascii="宋体" w:hAnsi="宋体"/>
          <w:b/>
          <w:bCs/>
          <w:highlight w:val="none"/>
          <w:lang w:val="en-US" w:eastAsia="zh-CN"/>
        </w:rPr>
        <w:t>X</w:t>
      </w:r>
      <w:r>
        <w:rPr>
          <w:rFonts w:hint="eastAsia" w:ascii="宋体" w:hAnsi="宋体"/>
          <w:b/>
          <w:bCs/>
          <w:highlight w:val="none"/>
        </w:rPr>
        <w:t>小题</w:t>
      </w:r>
      <w:r>
        <w:rPr>
          <w:rFonts w:hint="eastAsia" w:ascii="宋体" w:hAnsi="宋体"/>
          <w:b/>
          <w:bCs/>
          <w:highlight w:val="none"/>
          <w:lang w:val="en-US" w:eastAsia="zh-CN"/>
        </w:rPr>
        <w:t>X</w:t>
      </w:r>
      <w:r>
        <w:rPr>
          <w:rFonts w:hint="eastAsia" w:ascii="宋体" w:hAnsi="宋体"/>
          <w:b/>
          <w:bCs/>
          <w:highlight w:val="none"/>
        </w:rPr>
        <w:t>分，共</w:t>
      </w:r>
      <w:r>
        <w:rPr>
          <w:rFonts w:hint="eastAsia" w:ascii="宋体" w:hAnsi="宋体"/>
          <w:b/>
          <w:bCs/>
          <w:highlight w:val="none"/>
          <w:lang w:val="en-US" w:eastAsia="zh-CN"/>
        </w:rPr>
        <w:t>XX</w:t>
      </w:r>
      <w:r>
        <w:rPr>
          <w:rFonts w:hint="eastAsia" w:ascii="宋体" w:hAnsi="宋体"/>
          <w:b/>
          <w:bCs/>
          <w:highlight w:val="none"/>
        </w:rPr>
        <w:t>分）</w:t>
      </w:r>
    </w:p>
    <w:p w14:paraId="3EE77F6C">
      <w:pPr>
        <w:spacing w:line="380" w:lineRule="exact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1. 答案要点：（每个要点1分）</w:t>
      </w:r>
    </w:p>
    <w:p w14:paraId="239982FC">
      <w:pPr>
        <w:widowControl/>
        <w:spacing w:line="380" w:lineRule="exact"/>
        <w:ind w:firstLine="178" w:firstLineChars="85"/>
        <w:jc w:val="left"/>
        <w:rPr>
          <w:rFonts w:hint="eastAsia" w:ascii="宋体" w:hAnsi="宋体"/>
          <w:highlight w:val="none"/>
        </w:rPr>
      </w:pP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1</w:t>
      </w:r>
      <w:r>
        <w:rPr>
          <w:rFonts w:ascii="宋体" w:hAnsi="宋体"/>
          <w:highlight w:val="none"/>
        </w:rPr>
        <w:t>)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hint="eastAsia" w:ascii="宋体" w:hAnsi="宋体"/>
          <w:highlight w:val="none"/>
        </w:rPr>
        <w:t>；</w:t>
      </w:r>
    </w:p>
    <w:p w14:paraId="2063F009">
      <w:pPr>
        <w:widowControl/>
        <w:spacing w:line="380" w:lineRule="exact"/>
        <w:ind w:firstLine="178" w:firstLineChars="85"/>
        <w:jc w:val="left"/>
        <w:rPr>
          <w:rFonts w:hint="eastAsia" w:ascii="宋体" w:hAnsi="宋体"/>
          <w:highlight w:val="none"/>
        </w:rPr>
      </w:pP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2</w:t>
      </w:r>
      <w:r>
        <w:rPr>
          <w:rFonts w:ascii="宋体" w:hAnsi="宋体"/>
          <w:highlight w:val="none"/>
        </w:rPr>
        <w:t>)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hint="eastAsia" w:ascii="宋体" w:hAnsi="宋体"/>
          <w:highlight w:val="none"/>
        </w:rPr>
        <w:t>；</w:t>
      </w:r>
    </w:p>
    <w:p w14:paraId="1DEDA297">
      <w:pPr>
        <w:widowControl/>
        <w:spacing w:line="380" w:lineRule="exact"/>
        <w:ind w:firstLine="178" w:firstLineChars="85"/>
        <w:jc w:val="left"/>
        <w:rPr>
          <w:rFonts w:hint="eastAsia" w:ascii="宋体" w:hAnsi="宋体"/>
          <w:highlight w:val="none"/>
        </w:rPr>
      </w:pP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3</w:t>
      </w:r>
      <w:r>
        <w:rPr>
          <w:rFonts w:ascii="宋体" w:hAnsi="宋体"/>
          <w:highlight w:val="none"/>
        </w:rPr>
        <w:t>)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hint="eastAsia" w:ascii="宋体" w:hAnsi="宋体"/>
          <w:highlight w:val="none"/>
        </w:rPr>
        <w:t>；</w:t>
      </w:r>
    </w:p>
    <w:p w14:paraId="06E90C83">
      <w:pPr>
        <w:widowControl/>
        <w:spacing w:line="380" w:lineRule="exact"/>
        <w:ind w:firstLine="178" w:firstLineChars="85"/>
        <w:jc w:val="left"/>
        <w:rPr>
          <w:rFonts w:hint="eastAsia" w:ascii="宋体" w:hAnsi="宋体"/>
          <w:highlight w:val="none"/>
        </w:rPr>
      </w:pP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4</w:t>
      </w:r>
      <w:r>
        <w:rPr>
          <w:rFonts w:ascii="宋体" w:hAnsi="宋体"/>
          <w:highlight w:val="none"/>
        </w:rPr>
        <w:t>)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hint="eastAsia" w:ascii="宋体" w:hAnsi="宋体"/>
          <w:highlight w:val="none"/>
        </w:rPr>
        <w:t>；</w:t>
      </w:r>
    </w:p>
    <w:p w14:paraId="4512FDCE">
      <w:pPr>
        <w:widowControl/>
        <w:spacing w:line="380" w:lineRule="exact"/>
        <w:ind w:firstLine="178" w:firstLineChars="85"/>
        <w:jc w:val="left"/>
        <w:rPr>
          <w:rFonts w:hint="eastAsia" w:ascii="宋体" w:hAnsi="宋体"/>
          <w:highlight w:val="none"/>
        </w:rPr>
      </w:pP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5</w:t>
      </w:r>
      <w:r>
        <w:rPr>
          <w:rFonts w:ascii="宋体" w:hAnsi="宋体"/>
          <w:highlight w:val="none"/>
        </w:rPr>
        <w:t>)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hint="eastAsia" w:ascii="宋体" w:hAnsi="宋体"/>
          <w:highlight w:val="none"/>
        </w:rPr>
        <w:t>。</w:t>
      </w:r>
    </w:p>
    <w:p w14:paraId="5FC1A7CF">
      <w:pPr>
        <w:widowControl/>
        <w:spacing w:line="380" w:lineRule="exact"/>
        <w:jc w:val="left"/>
        <w:rPr>
          <w:rFonts w:hint="eastAsia"/>
          <w:bCs/>
          <w:szCs w:val="21"/>
          <w:highlight w:val="none"/>
        </w:rPr>
      </w:pPr>
      <w:r>
        <w:rPr>
          <w:rFonts w:hint="eastAsia" w:ascii="宋体" w:hAnsi="宋体"/>
          <w:highlight w:val="none"/>
        </w:rPr>
        <w:t xml:space="preserve">2. </w:t>
      </w:r>
      <w:r>
        <w:rPr>
          <w:rFonts w:hint="eastAsia"/>
          <w:bCs/>
          <w:szCs w:val="21"/>
          <w:highlight w:val="none"/>
        </w:rPr>
        <w:t>答案要点：（每个要点1分）</w:t>
      </w:r>
    </w:p>
    <w:p w14:paraId="33E1AE68">
      <w:pPr>
        <w:widowControl/>
        <w:spacing w:line="380" w:lineRule="exact"/>
        <w:ind w:firstLine="178" w:firstLineChars="85"/>
        <w:jc w:val="left"/>
        <w:rPr>
          <w:rFonts w:hint="eastAsia" w:ascii="宋体" w:hAnsi="宋体"/>
          <w:highlight w:val="none"/>
        </w:rPr>
      </w:pP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1</w:t>
      </w:r>
      <w:r>
        <w:rPr>
          <w:rFonts w:ascii="宋体" w:hAnsi="宋体"/>
          <w:highlight w:val="none"/>
        </w:rPr>
        <w:t>)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hint="eastAsia" w:ascii="宋体" w:hAnsi="宋体"/>
          <w:highlight w:val="none"/>
        </w:rPr>
        <w:t>；</w:t>
      </w:r>
    </w:p>
    <w:p w14:paraId="69C40B37">
      <w:pPr>
        <w:widowControl/>
        <w:spacing w:line="380" w:lineRule="exact"/>
        <w:ind w:firstLine="178" w:firstLineChars="85"/>
        <w:jc w:val="left"/>
        <w:rPr>
          <w:rFonts w:hint="eastAsia" w:ascii="宋体" w:hAnsi="宋体"/>
          <w:highlight w:val="none"/>
        </w:rPr>
      </w:pP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2</w:t>
      </w:r>
      <w:r>
        <w:rPr>
          <w:rFonts w:ascii="宋体" w:hAnsi="宋体"/>
          <w:highlight w:val="none"/>
        </w:rPr>
        <w:t>)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hint="eastAsia" w:ascii="宋体" w:hAnsi="宋体"/>
          <w:highlight w:val="none"/>
        </w:rPr>
        <w:t>；</w:t>
      </w:r>
    </w:p>
    <w:p w14:paraId="17CBA29B">
      <w:pPr>
        <w:widowControl/>
        <w:spacing w:line="380" w:lineRule="exact"/>
        <w:ind w:firstLine="178" w:firstLineChars="85"/>
        <w:jc w:val="left"/>
        <w:rPr>
          <w:rFonts w:hint="eastAsia" w:ascii="宋体" w:hAnsi="宋体"/>
          <w:highlight w:val="none"/>
        </w:rPr>
      </w:pP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3</w:t>
      </w:r>
      <w:r>
        <w:rPr>
          <w:rFonts w:ascii="宋体" w:hAnsi="宋体"/>
          <w:highlight w:val="none"/>
        </w:rPr>
        <w:t>)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hint="eastAsia" w:ascii="宋体" w:hAnsi="宋体"/>
          <w:highlight w:val="none"/>
        </w:rPr>
        <w:t>；</w:t>
      </w:r>
    </w:p>
    <w:p w14:paraId="5D3CDB59">
      <w:pPr>
        <w:widowControl/>
        <w:spacing w:line="380" w:lineRule="exact"/>
        <w:ind w:firstLine="178" w:firstLineChars="85"/>
        <w:jc w:val="left"/>
        <w:rPr>
          <w:rFonts w:hint="eastAsia" w:ascii="宋体" w:hAnsi="宋体"/>
          <w:highlight w:val="none"/>
        </w:rPr>
      </w:pP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4</w:t>
      </w:r>
      <w:r>
        <w:rPr>
          <w:rFonts w:ascii="宋体" w:hAnsi="宋体"/>
          <w:highlight w:val="none"/>
        </w:rPr>
        <w:t>)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hint="eastAsia" w:ascii="宋体" w:hAnsi="宋体"/>
          <w:highlight w:val="none"/>
        </w:rPr>
        <w:t>；</w:t>
      </w:r>
    </w:p>
    <w:p w14:paraId="6F4FD8A4">
      <w:pPr>
        <w:widowControl/>
        <w:spacing w:line="380" w:lineRule="exact"/>
        <w:ind w:firstLine="178" w:firstLineChars="85"/>
        <w:jc w:val="left"/>
        <w:rPr>
          <w:rFonts w:hint="eastAsia" w:ascii="宋体" w:hAnsi="宋体"/>
          <w:highlight w:val="none"/>
        </w:rPr>
      </w:pP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5</w:t>
      </w:r>
      <w:r>
        <w:rPr>
          <w:rFonts w:ascii="宋体" w:hAnsi="宋体"/>
          <w:highlight w:val="none"/>
        </w:rPr>
        <w:t>)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hint="eastAsia" w:ascii="宋体" w:hAnsi="宋体"/>
          <w:highlight w:val="none"/>
        </w:rPr>
        <w:t>。</w:t>
      </w:r>
    </w:p>
    <w:p w14:paraId="6437BB1C">
      <w:pPr>
        <w:spacing w:line="380" w:lineRule="exact"/>
        <w:rPr>
          <w:rFonts w:hint="eastAsia" w:ascii="宋体" w:hAnsi="宋体"/>
          <w:b/>
          <w:bCs/>
          <w:highlight w:val="none"/>
        </w:rPr>
      </w:pPr>
      <w:r>
        <w:rPr>
          <w:rFonts w:hint="eastAsia" w:ascii="宋体" w:hAnsi="宋体"/>
          <w:b/>
          <w:bCs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highlight w:val="none"/>
        </w:rPr>
        <w:t>、论述题（第1小题10分，第</w:t>
      </w:r>
      <w:r>
        <w:rPr>
          <w:rFonts w:hint="eastAsia" w:ascii="宋体" w:hAnsi="宋体"/>
          <w:b/>
          <w:bCs/>
          <w:highlight w:val="none"/>
          <w:lang w:val="en-US" w:eastAsia="zh-CN"/>
        </w:rPr>
        <w:t>X</w:t>
      </w:r>
      <w:r>
        <w:rPr>
          <w:rFonts w:hint="eastAsia" w:ascii="宋体" w:hAnsi="宋体"/>
          <w:b/>
          <w:bCs/>
          <w:highlight w:val="none"/>
        </w:rPr>
        <w:t>小题</w:t>
      </w:r>
      <w:r>
        <w:rPr>
          <w:rFonts w:hint="eastAsia" w:ascii="宋体" w:hAnsi="宋体"/>
          <w:b/>
          <w:bCs/>
          <w:highlight w:val="none"/>
          <w:lang w:val="en-US" w:eastAsia="zh-CN"/>
        </w:rPr>
        <w:t>XX</w:t>
      </w:r>
      <w:r>
        <w:rPr>
          <w:rFonts w:hint="eastAsia" w:ascii="宋体" w:hAnsi="宋体"/>
          <w:b/>
          <w:bCs/>
          <w:highlight w:val="none"/>
        </w:rPr>
        <w:t>分，共</w:t>
      </w:r>
      <w:r>
        <w:rPr>
          <w:rFonts w:hint="eastAsia" w:ascii="宋体" w:hAnsi="宋体"/>
          <w:b/>
          <w:bCs/>
          <w:highlight w:val="none"/>
          <w:lang w:val="en-US" w:eastAsia="zh-CN"/>
        </w:rPr>
        <w:t>XX</w:t>
      </w:r>
      <w:r>
        <w:rPr>
          <w:rFonts w:hint="eastAsia" w:ascii="宋体" w:hAnsi="宋体"/>
          <w:b/>
          <w:bCs/>
          <w:highlight w:val="none"/>
        </w:rPr>
        <w:t>分）</w:t>
      </w:r>
    </w:p>
    <w:p w14:paraId="10EEEC5C">
      <w:pPr>
        <w:widowControl/>
        <w:spacing w:line="380" w:lineRule="exact"/>
        <w:jc w:val="left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1. 答案要点：</w:t>
      </w:r>
    </w:p>
    <w:p w14:paraId="38706B6A">
      <w:pPr>
        <w:spacing w:line="380" w:lineRule="exact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（1）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2分</w:t>
      </w:r>
      <w:r>
        <w:rPr>
          <w:rFonts w:ascii="宋体" w:hAnsi="宋体"/>
          <w:highlight w:val="none"/>
        </w:rPr>
        <w:t>)</w:t>
      </w:r>
    </w:p>
    <w:p w14:paraId="7D745126">
      <w:pPr>
        <w:spacing w:line="380" w:lineRule="exact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（2）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2分</w:t>
      </w:r>
      <w:r>
        <w:rPr>
          <w:rFonts w:ascii="宋体" w:hAnsi="宋体"/>
          <w:highlight w:val="none"/>
        </w:rPr>
        <w:t>)</w:t>
      </w:r>
    </w:p>
    <w:p w14:paraId="5D976460">
      <w:pPr>
        <w:spacing w:line="380" w:lineRule="exact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（3）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2分</w:t>
      </w:r>
      <w:r>
        <w:rPr>
          <w:rFonts w:ascii="宋体" w:hAnsi="宋体"/>
          <w:highlight w:val="none"/>
        </w:rPr>
        <w:t>)</w:t>
      </w:r>
    </w:p>
    <w:p w14:paraId="109F871B">
      <w:pPr>
        <w:spacing w:line="380" w:lineRule="exact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（4）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1分</w:t>
      </w:r>
      <w:r>
        <w:rPr>
          <w:rFonts w:ascii="宋体" w:hAnsi="宋体"/>
          <w:highlight w:val="none"/>
        </w:rPr>
        <w:t>)</w:t>
      </w:r>
    </w:p>
    <w:p w14:paraId="5968890A">
      <w:pPr>
        <w:spacing w:line="380" w:lineRule="exact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（5）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1分</w:t>
      </w:r>
      <w:r>
        <w:rPr>
          <w:rFonts w:ascii="宋体" w:hAnsi="宋体"/>
          <w:highlight w:val="none"/>
        </w:rPr>
        <w:t>)</w:t>
      </w:r>
    </w:p>
    <w:p w14:paraId="26EB5D40">
      <w:pPr>
        <w:spacing w:line="380" w:lineRule="exact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（6）</w:t>
      </w:r>
      <w:r>
        <w:rPr>
          <w:rFonts w:hint="eastAsia" w:ascii="宋体" w:hAnsi="宋体"/>
          <w:highlight w:val="none"/>
          <w:lang w:val="en-US" w:eastAsia="zh-CN"/>
        </w:rPr>
        <w:t>XXX</w:t>
      </w:r>
      <w:r>
        <w:rPr>
          <w:rFonts w:ascii="宋体" w:hAnsi="宋体"/>
          <w:highlight w:val="none"/>
        </w:rPr>
        <w:t>(</w:t>
      </w:r>
      <w:r>
        <w:rPr>
          <w:rFonts w:hint="eastAsia" w:ascii="宋体" w:hAnsi="宋体"/>
          <w:highlight w:val="none"/>
        </w:rPr>
        <w:t>2分</w:t>
      </w:r>
      <w:r>
        <w:rPr>
          <w:rFonts w:ascii="宋体" w:hAnsi="宋体"/>
          <w:highlight w:val="none"/>
        </w:rPr>
        <w:t>)</w:t>
      </w:r>
    </w:p>
    <w:p w14:paraId="516509E7">
      <w:r>
        <w:rPr>
          <w:rFonts w:hint="eastAsia" w:ascii="楷体_GB2312" w:hAnsi="宋体" w:eastAsia="楷体_GB2312"/>
          <w:b/>
          <w:color w:val="auto"/>
          <w:sz w:val="28"/>
          <w:szCs w:val="28"/>
          <w:highlight w:val="none"/>
        </w:rPr>
        <w:t>备注：本参考答案主要在格式上起模版作用，对于主观题的参考答案及评分细则，各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highlight w:val="none"/>
          <w:lang w:val="en-US" w:eastAsia="zh-CN"/>
        </w:rPr>
        <w:t>系（院）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highlight w:val="none"/>
        </w:rPr>
        <w:t>应根据所承担课程的学科特点来制定，评分细则的得分点应清晰合理。</w:t>
      </w:r>
      <w:r>
        <w:rPr>
          <w:rFonts w:hint="eastAsia" w:ascii="楷体_GB2312" w:eastAsia="楷体_GB2312"/>
          <w:b/>
          <w:bCs/>
          <w:color w:val="auto"/>
          <w:sz w:val="28"/>
          <w:szCs w:val="28"/>
          <w:highlight w:val="none"/>
        </w:rPr>
        <w:t>试卷（B）的参考答案模版同试卷（A）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F1E2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5316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C1A59"/>
    <w:rsid w:val="2BA412AA"/>
    <w:rsid w:val="5C4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2025-02-26T03:17:00Z</dcterms:created>
  <dc:creator>~^婷^~</dc:creator>
  <cp:lastModifiedBy>~^婷^~</cp:lastModifiedBy>
  <dcterms:modified xsi:type="dcterms:W3CDTF">2025-02-26T03:19:20Z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2EDE67C2DE144874B76EA03BF8B1CFE7_11</vt:lpwstr>
  </property>
  <property fmtid="{D5CDD505-2E9C-101B-9397-08002B2CF9AE}" pid="4" name="KSOTemplateDocerSaveRecord">
    <vt:lpwstr>eyJoZGlkIjoiZmYxNmY1OWZjYmU4ODFlOGEwNGRhZDVlNGRjNTU5NDgiLCJ1c2VySWQiOiI0MjY4MjYyMjAifQ==</vt:lpwstr>
  </property>
</Properties>
</file>