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71F3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考查材料清单</w:t>
      </w:r>
    </w:p>
    <w:p w14:paraId="3E1886A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课程考查实施方案</w:t>
      </w:r>
    </w:p>
    <w:p w14:paraId="6B940516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成绩评定标准</w:t>
      </w:r>
    </w:p>
    <w:p w14:paraId="08BCC68E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3.学生成绩登记表（教务系统班级学生成绩单打印）</w:t>
      </w:r>
    </w:p>
    <w:p w14:paraId="28FEE123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4.课程考核试卷分析表</w:t>
      </w:r>
    </w:p>
    <w:p w14:paraId="783CA939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5.AB卷</w:t>
      </w:r>
      <w:bookmarkStart w:id="0" w:name="_GoBack"/>
      <w:bookmarkEnd w:id="0"/>
    </w:p>
    <w:p w14:paraId="7D590207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6.学生作品等（含光盘）</w:t>
      </w:r>
    </w:p>
    <w:p w14:paraId="32E2EB38">
      <w:pPr>
        <w:numPr>
          <w:ilvl w:val="0"/>
          <w:numId w:val="0"/>
        </w:numPr>
        <w:rPr>
          <w:rFonts w:hint="eastAsia" w:eastAsia="仿宋_GB2312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注意：需在考核前2周在教务系统上申请随堂考试及</w:t>
      </w:r>
      <w:r>
        <w:rPr>
          <w:rFonts w:hint="eastAsia"/>
          <w:color w:val="0070C0"/>
          <w:sz w:val="28"/>
          <w:szCs w:val="28"/>
          <w:lang w:val="en-US" w:eastAsia="zh-CN"/>
        </w:rPr>
        <w:t>线下申请课程考查实施方案</w:t>
      </w:r>
      <w:r>
        <w:rPr>
          <w:rFonts w:hint="eastAsia"/>
          <w:color w:val="FF0000"/>
          <w:sz w:val="28"/>
          <w:szCs w:val="28"/>
          <w:lang w:val="en-US" w:eastAsia="zh-CN"/>
        </w:rPr>
        <w:t>，成绩录入于该门课结束后2周之内完成，未及时录入成绩的，由任课老师提供</w:t>
      </w:r>
      <w:r>
        <w:rPr>
          <w:rFonts w:hint="default"/>
          <w:color w:val="FF0000"/>
          <w:sz w:val="28"/>
          <w:szCs w:val="28"/>
          <w:lang w:val="en-US" w:eastAsia="zh-CN"/>
        </w:rPr>
        <w:t>说明，</w:t>
      </w:r>
      <w:r>
        <w:rPr>
          <w:rFonts w:hint="eastAsia"/>
          <w:color w:val="FF0000"/>
          <w:sz w:val="28"/>
          <w:szCs w:val="28"/>
          <w:lang w:val="en-US" w:eastAsia="zh-CN"/>
        </w:rPr>
        <w:t>系领导签字后</w:t>
      </w:r>
      <w:r>
        <w:rPr>
          <w:rFonts w:hint="default"/>
          <w:color w:val="FF0000"/>
          <w:sz w:val="28"/>
          <w:szCs w:val="28"/>
          <w:lang w:val="en-US" w:eastAsia="zh-CN"/>
        </w:rPr>
        <w:t>上报教务处</w:t>
      </w:r>
      <w:r>
        <w:rPr>
          <w:rFonts w:hint="eastAsia"/>
          <w:color w:val="FF0000"/>
          <w:sz w:val="28"/>
          <w:szCs w:val="28"/>
          <w:lang w:val="en-US" w:eastAsia="zh-CN"/>
        </w:rPr>
        <w:t>。</w:t>
      </w:r>
    </w:p>
    <w:p w14:paraId="430FF03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B0407"/>
    <w:multiLevelType w:val="singleLevel"/>
    <w:tmpl w:val="3F6B0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2863"/>
    <w:rsid w:val="2FD179B2"/>
    <w:rsid w:val="41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0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2025-10-15T03:05:00Z</dcterms:created>
  <dc:creator>o</dc:creator>
  <cp:lastModifiedBy>o</cp:lastModifiedBy>
  <dcterms:modified xsi:type="dcterms:W3CDTF">2025-10-15T03:09:50Z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3D98FA5E91194755B6525B2834AF6713_11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